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27F0" w:rsidR="008553B1" w:rsidP="45E0A16C" w:rsidRDefault="6F4790D6" w14:paraId="3BA560F3" w14:textId="26906831">
      <w:pPr>
        <w:pStyle w:val="paragraph"/>
        <w:spacing w:before="0" w:beforeAutospacing="0" w:after="240" w:afterAutospacing="0"/>
        <w:rPr>
          <w:rStyle w:val="normaltextrun"/>
          <w:rFonts w:asciiTheme="majorHAnsi" w:hAnsiTheme="majorHAnsi" w:cstheme="majorBidi"/>
          <w:b/>
          <w:bCs/>
          <w:sz w:val="32"/>
          <w:szCs w:val="32"/>
        </w:rPr>
      </w:pPr>
      <w:r w:rsidRPr="45E0A16C">
        <w:rPr>
          <w:rFonts w:asciiTheme="majorHAnsi" w:hAnsiTheme="majorHAnsi" w:cstheme="majorBidi"/>
          <w:b/>
          <w:bCs/>
          <w:sz w:val="32"/>
          <w:szCs w:val="32"/>
        </w:rPr>
        <w:t xml:space="preserve">Glasfaserausbau in </w:t>
      </w:r>
      <w:r w:rsidR="006F0451">
        <w:rPr>
          <w:rFonts w:asciiTheme="majorHAnsi" w:hAnsiTheme="majorHAnsi" w:cstheme="majorBidi"/>
          <w:b/>
          <w:bCs/>
          <w:sz w:val="32"/>
          <w:szCs w:val="32"/>
        </w:rPr>
        <w:t>Spangenberg</w:t>
      </w:r>
      <w:r w:rsidRPr="45E0A16C" w:rsidR="09A382F7">
        <w:rPr>
          <w:rFonts w:asciiTheme="majorHAnsi" w:hAnsiTheme="majorHAnsi" w:cstheme="majorBidi"/>
          <w:b/>
          <w:bCs/>
          <w:sz w:val="32"/>
          <w:szCs w:val="32"/>
        </w:rPr>
        <w:t>:</w:t>
      </w:r>
      <w:r w:rsidRPr="45E0A16C">
        <w:rPr>
          <w:rFonts w:asciiTheme="majorHAnsi" w:hAnsiTheme="majorHAnsi" w:cstheme="majorBidi"/>
          <w:b/>
          <w:bCs/>
          <w:sz w:val="32"/>
          <w:szCs w:val="32"/>
        </w:rPr>
        <w:t xml:space="preserve"> </w:t>
      </w:r>
      <w:r w:rsidRPr="45E0A16C" w:rsidR="00F24540">
        <w:rPr>
          <w:rFonts w:asciiTheme="majorHAnsi" w:hAnsiTheme="majorHAnsi" w:cstheme="majorBidi"/>
          <w:b/>
          <w:bCs/>
          <w:sz w:val="32"/>
          <w:szCs w:val="32"/>
        </w:rPr>
        <w:t>Erneute Möglichkeit für Hausanschlüsse und Beratung</w:t>
      </w:r>
    </w:p>
    <w:p w:rsidR="00F24540" w:rsidP="70F44227" w:rsidRDefault="006F0451" w14:paraId="2D822C8C" w14:textId="0420DA7D">
      <w:pPr>
        <w:spacing w:after="240"/>
        <w:rPr>
          <w:rFonts w:ascii="Poppins" w:hAnsi="Poppins" w:cs="Poppins"/>
          <w:b w:val="1"/>
          <w:bCs w:val="1"/>
        </w:rPr>
      </w:pPr>
      <w:r w:rsidRPr="448F92A7" w:rsidR="006F0451">
        <w:rPr>
          <w:rStyle w:val="normaltextrun"/>
          <w:rFonts w:ascii="Poppins" w:hAnsi="Poppins" w:cs="Poppins"/>
          <w:i w:val="1"/>
          <w:iCs w:val="1"/>
        </w:rPr>
        <w:t>Spangenberg</w:t>
      </w:r>
      <w:r w:rsidRPr="448F92A7" w:rsidR="00252750">
        <w:rPr>
          <w:rStyle w:val="normaltextrun"/>
          <w:rFonts w:ascii="Poppins" w:hAnsi="Poppins" w:cs="Poppins"/>
          <w:i w:val="1"/>
          <w:iCs w:val="1"/>
        </w:rPr>
        <w:t xml:space="preserve">/Ismaning, </w:t>
      </w:r>
      <w:r w:rsidRPr="448F92A7" w:rsidR="2561A22A">
        <w:rPr>
          <w:rStyle w:val="normaltextrun"/>
          <w:rFonts w:ascii="Poppins" w:hAnsi="Poppins" w:cs="Poppins"/>
          <w:i w:val="1"/>
          <w:iCs w:val="1"/>
        </w:rPr>
        <w:t>11</w:t>
      </w:r>
      <w:r w:rsidRPr="448F92A7" w:rsidR="007E795F">
        <w:rPr>
          <w:rStyle w:val="normaltextrun"/>
          <w:rFonts w:ascii="Poppins" w:hAnsi="Poppins" w:cs="Poppins"/>
          <w:i w:val="1"/>
          <w:iCs w:val="1"/>
        </w:rPr>
        <w:t>.</w:t>
      </w:r>
      <w:r w:rsidRPr="448F92A7" w:rsidR="7D957119">
        <w:rPr>
          <w:rStyle w:val="normaltextrun"/>
          <w:rFonts w:ascii="Poppins" w:hAnsi="Poppins" w:cs="Poppins"/>
          <w:i w:val="1"/>
          <w:iCs w:val="1"/>
        </w:rPr>
        <w:t>05</w:t>
      </w:r>
      <w:r w:rsidRPr="448F92A7" w:rsidR="007E795F">
        <w:rPr>
          <w:rStyle w:val="normaltextrun"/>
          <w:rFonts w:ascii="Poppins" w:hAnsi="Poppins" w:cs="Poppins"/>
          <w:i w:val="1"/>
          <w:iCs w:val="1"/>
        </w:rPr>
        <w:t>.2026</w:t>
      </w:r>
      <w:r w:rsidRPr="448F92A7" w:rsidR="00252750">
        <w:rPr>
          <w:rStyle w:val="normaltextrun"/>
          <w:rFonts w:ascii="Poppins" w:hAnsi="Poppins" w:cs="Poppins"/>
          <w:i w:val="1"/>
          <w:iCs w:val="1"/>
        </w:rPr>
        <w:t>:</w:t>
      </w:r>
      <w:r w:rsidRPr="448F92A7" w:rsidR="00252750">
        <w:rPr>
          <w:rStyle w:val="normaltextrun"/>
          <w:rFonts w:ascii="Poppins" w:hAnsi="Poppins" w:cs="Poppins"/>
          <w:b w:val="1"/>
          <w:bCs w:val="1"/>
        </w:rPr>
        <w:t xml:space="preserve"> </w:t>
      </w:r>
      <w:r w:rsidRPr="448F92A7" w:rsidR="00F24540">
        <w:rPr>
          <w:rFonts w:eastAsia="" w:eastAsiaTheme="minorEastAsia"/>
          <w:b w:val="1"/>
          <w:bCs w:val="1"/>
        </w:rPr>
        <w:t xml:space="preserve">In </w:t>
      </w:r>
      <w:r w:rsidRPr="448F92A7" w:rsidR="006F0451">
        <w:rPr>
          <w:rFonts w:eastAsia="" w:eastAsiaTheme="minorEastAsia"/>
          <w:b w:val="1"/>
          <w:bCs w:val="1"/>
        </w:rPr>
        <w:t>Spangenberg</w:t>
      </w:r>
      <w:r w:rsidRPr="448F92A7" w:rsidR="00F24540">
        <w:rPr>
          <w:rFonts w:eastAsia="" w:eastAsiaTheme="minorEastAsia"/>
          <w:b w:val="1"/>
          <w:bCs w:val="1"/>
        </w:rPr>
        <w:t xml:space="preserve"> erhalten </w:t>
      </w:r>
      <w:r w:rsidRPr="448F92A7" w:rsidR="00F24540">
        <w:rPr>
          <w:rFonts w:eastAsia="" w:eastAsiaTheme="minorEastAsia"/>
          <w:b w:val="1"/>
          <w:bCs w:val="1"/>
        </w:rPr>
        <w:t>Bürger:innen</w:t>
      </w:r>
      <w:r w:rsidRPr="448F92A7" w:rsidR="00FE590B">
        <w:rPr>
          <w:rFonts w:eastAsia="" w:eastAsiaTheme="minorEastAsia"/>
          <w:b w:val="1"/>
          <w:bCs w:val="1"/>
        </w:rPr>
        <w:t xml:space="preserve">, die bislang keinen Anschluss beauftragt </w:t>
      </w:r>
      <w:r w:rsidRPr="448F92A7" w:rsidR="042A3458">
        <w:rPr>
          <w:rFonts w:eastAsia="" w:eastAsiaTheme="minorEastAsia"/>
          <w:b w:val="1"/>
          <w:bCs w:val="1"/>
        </w:rPr>
        <w:t>haben, erneut</w:t>
      </w:r>
      <w:r w:rsidRPr="448F92A7" w:rsidR="00FE590B">
        <w:rPr>
          <w:rFonts w:eastAsia="" w:eastAsiaTheme="minorEastAsia"/>
          <w:b w:val="1"/>
          <w:bCs w:val="1"/>
        </w:rPr>
        <w:t xml:space="preserve"> noch bis Ende </w:t>
      </w:r>
      <w:r w:rsidRPr="448F92A7" w:rsidR="283C2353">
        <w:rPr>
          <w:rFonts w:eastAsia="" w:eastAsiaTheme="minorEastAsia"/>
          <w:b w:val="1"/>
          <w:bCs w:val="1"/>
        </w:rPr>
        <w:t xml:space="preserve">Juli </w:t>
      </w:r>
      <w:r w:rsidRPr="448F92A7" w:rsidR="00FE590B">
        <w:rPr>
          <w:rFonts w:eastAsia="" w:eastAsiaTheme="minorEastAsia"/>
          <w:b w:val="1"/>
          <w:bCs w:val="1"/>
        </w:rPr>
        <w:t>die Möglichkeit</w:t>
      </w:r>
      <w:r w:rsidRPr="448F92A7" w:rsidR="00F24540">
        <w:rPr>
          <w:rFonts w:ascii="Poppins" w:hAnsi="Poppins" w:cs="Poppins"/>
          <w:b w:val="1"/>
          <w:bCs w:val="1"/>
        </w:rPr>
        <w:t>, sich vor Ort beraten zu lassen und einen Glasfaseranschluss zu beauftragen.</w:t>
      </w:r>
    </w:p>
    <w:p w:rsidR="00C0420F" w:rsidP="448F92A7" w:rsidRDefault="00C0420F" w14:paraId="746439D5" w14:textId="44FA7035">
      <w:pPr>
        <w:spacing w:after="240" w:line="259" w:lineRule="auto"/>
        <w:rPr>
          <w:rFonts w:eastAsia="" w:eastAsiaTheme="minorEastAsia"/>
        </w:rPr>
      </w:pPr>
      <w:r w:rsidRPr="448F92A7" w:rsidR="00C0420F">
        <w:rPr>
          <w:rFonts w:eastAsia="" w:eastAsiaTheme="minorEastAsia"/>
        </w:rPr>
        <w:t>Das Glasfasernetz wird von Unsere Grüne Glasfaser (UGG) betrieben und wo nötig noch weiter ausgebaut. Als Open-Access-Anbieter stellt UGG die Infrastruktur mehreren</w:t>
      </w:r>
      <w:r w:rsidRPr="448F92A7" w:rsidR="0090315A">
        <w:rPr>
          <w:rFonts w:eastAsia="" w:eastAsiaTheme="minorEastAsia"/>
        </w:rPr>
        <w:t xml:space="preserve"> </w:t>
      </w:r>
      <w:r w:rsidRPr="448F92A7" w:rsidR="00C0420F">
        <w:rPr>
          <w:rFonts w:eastAsia="" w:eastAsiaTheme="minorEastAsia"/>
        </w:rPr>
        <w:t xml:space="preserve">Internetanbietern zur Verfügung. In </w:t>
      </w:r>
      <w:r w:rsidRPr="448F92A7" w:rsidR="006F0451">
        <w:rPr>
          <w:rFonts w:ascii="Poppins" w:hAnsi="Poppins" w:eastAsia="" w:cs="" w:asciiTheme="minorAscii" w:hAnsiTheme="minorAscii" w:eastAsiaTheme="minorEastAsia" w:cstheme="minorBidi"/>
          <w:color w:val="auto"/>
          <w:sz w:val="20"/>
          <w:szCs w:val="20"/>
          <w:lang w:eastAsia="en-US" w:bidi="ar-SA"/>
        </w:rPr>
        <w:t>Spangenberg</w:t>
      </w:r>
      <w:r w:rsidRPr="448F92A7" w:rsidR="00C0420F">
        <w:rPr>
          <w:rFonts w:ascii="Poppins" w:hAnsi="Poppins" w:eastAsia="" w:cs="" w:asciiTheme="minorAscii" w:hAnsiTheme="minorAscii" w:eastAsiaTheme="minorEastAsia" w:cstheme="minorBidi"/>
          <w:color w:val="auto"/>
          <w:sz w:val="20"/>
          <w:szCs w:val="20"/>
          <w:lang w:eastAsia="en-US" w:bidi="ar-SA"/>
        </w:rPr>
        <w:t xml:space="preserve"> </w:t>
      </w:r>
      <w:r w:rsidRPr="448F92A7" w:rsidR="00C0420F">
        <w:rPr>
          <w:rFonts w:eastAsia="" w:eastAsiaTheme="minorEastAsia"/>
        </w:rPr>
        <w:t>sind derzeit o2, LEONET</w:t>
      </w:r>
      <w:r w:rsidRPr="448F92A7" w:rsidR="003168D1">
        <w:rPr>
          <w:rFonts w:eastAsia="" w:eastAsiaTheme="minorEastAsia"/>
        </w:rPr>
        <w:t xml:space="preserve"> </w:t>
      </w:r>
      <w:r w:rsidRPr="448F92A7" w:rsidR="00C0420F">
        <w:rPr>
          <w:rFonts w:eastAsia="" w:eastAsiaTheme="minorEastAsia"/>
        </w:rPr>
        <w:t xml:space="preserve">und </w:t>
      </w:r>
      <w:r w:rsidRPr="448F92A7" w:rsidR="00C0420F">
        <w:rPr>
          <w:rFonts w:eastAsia="" w:eastAsiaTheme="minorEastAsia"/>
        </w:rPr>
        <w:t>Amiva</w:t>
      </w:r>
      <w:r w:rsidRPr="448F92A7" w:rsidR="00C0420F">
        <w:rPr>
          <w:rFonts w:eastAsia="" w:eastAsiaTheme="minorEastAsia"/>
        </w:rPr>
        <w:t xml:space="preserve"> verfügbar. Für die Nutzung des</w:t>
      </w:r>
      <w:r w:rsidRPr="448F92A7" w:rsidR="00216F8E">
        <w:rPr>
          <w:rFonts w:eastAsia="" w:eastAsiaTheme="minorEastAsia"/>
        </w:rPr>
        <w:t xml:space="preserve"> </w:t>
      </w:r>
      <w:r w:rsidRPr="448F92A7" w:rsidR="00216F8E">
        <w:rPr>
          <w:rFonts w:eastAsia="" w:eastAsiaTheme="minorEastAsia"/>
          <w:color w:val="000000" w:themeColor="text1" w:themeTint="FF" w:themeShade="FF"/>
        </w:rPr>
        <w:t>UGG-</w:t>
      </w:r>
      <w:r w:rsidRPr="448F92A7" w:rsidR="003E0DE2">
        <w:rPr>
          <w:rFonts w:eastAsia="" w:eastAsiaTheme="minorEastAsia"/>
          <w:color w:val="000000" w:themeColor="text1" w:themeTint="FF" w:themeShade="FF"/>
        </w:rPr>
        <w:t>Glasfasern</w:t>
      </w:r>
      <w:r w:rsidRPr="448F92A7" w:rsidR="00C0420F">
        <w:rPr>
          <w:rFonts w:eastAsia="" w:eastAsiaTheme="minorEastAsia"/>
          <w:color w:val="000000" w:themeColor="text1" w:themeTint="FF" w:themeShade="FF"/>
        </w:rPr>
        <w:t xml:space="preserve">etzes ist ein </w:t>
      </w:r>
      <w:r w:rsidRPr="448F92A7" w:rsidR="00D359AD">
        <w:rPr>
          <w:rFonts w:eastAsia="" w:eastAsiaTheme="minorEastAsia"/>
        </w:rPr>
        <w:t xml:space="preserve">Internetvertrag </w:t>
      </w:r>
      <w:r w:rsidRPr="448F92A7" w:rsidR="00C0420F">
        <w:rPr>
          <w:rFonts w:eastAsia="" w:eastAsiaTheme="minorEastAsia"/>
        </w:rPr>
        <w:t>mit einem dieser Anbieter erforderlich.</w:t>
      </w:r>
      <w:r w:rsidRPr="448F92A7" w:rsidR="00A90719">
        <w:rPr>
          <w:b w:val="1"/>
          <w:bCs w:val="1"/>
        </w:rPr>
        <w:t xml:space="preserve"> </w:t>
      </w:r>
    </w:p>
    <w:p w:rsidRPr="00C0420F" w:rsidR="00C0420F" w:rsidP="00C0420F" w:rsidRDefault="00C0420F" w14:paraId="36245110" w14:textId="744B5D01">
      <w:pPr>
        <w:spacing w:after="240" w:line="259" w:lineRule="auto"/>
      </w:pPr>
      <w:r w:rsidRPr="00C0420F">
        <w:rPr>
          <w:b/>
          <w:bCs/>
        </w:rPr>
        <w:t>Vorteile eines Glasfaseranschlusses</w:t>
      </w:r>
      <w:r w:rsidRPr="00C0420F">
        <w:rPr>
          <w:b/>
          <w:bCs/>
        </w:rPr>
        <w:br/>
      </w:r>
      <w:r w:rsidRPr="00C0420F">
        <w:t>Ein Glasfaseranschluss bietet eine</w:t>
      </w:r>
      <w:r w:rsidR="00FD25C5">
        <w:t xml:space="preserve"> </w:t>
      </w:r>
      <w:r w:rsidRPr="00C0420F">
        <w:t xml:space="preserve">stabile und leistungsfähige Internetverbindung – auch bei steigenden </w:t>
      </w:r>
      <w:r w:rsidRPr="006B4816">
        <w:rPr>
          <w:color w:val="000000" w:themeColor="text1"/>
        </w:rPr>
        <w:t>Anforderungen</w:t>
      </w:r>
      <w:r w:rsidRPr="006B4816" w:rsidR="005A42C8">
        <w:rPr>
          <w:color w:val="000000" w:themeColor="text1"/>
        </w:rPr>
        <w:t xml:space="preserve"> und paralleler Nutzung</w:t>
      </w:r>
      <w:r w:rsidRPr="006B4816">
        <w:rPr>
          <w:color w:val="000000" w:themeColor="text1"/>
        </w:rPr>
        <w:t xml:space="preserve"> </w:t>
      </w:r>
      <w:r w:rsidRPr="006B4816" w:rsidR="008A52FF">
        <w:rPr>
          <w:color w:val="000000" w:themeColor="text1"/>
        </w:rPr>
        <w:t xml:space="preserve">wie zum Beispiel </w:t>
      </w:r>
      <w:r w:rsidRPr="00C0420F">
        <w:t>durch Streaming</w:t>
      </w:r>
      <w:r w:rsidR="0096466A">
        <w:t xml:space="preserve"> und </w:t>
      </w:r>
      <w:r w:rsidRPr="00C0420F">
        <w:t>Homeoffice</w:t>
      </w:r>
      <w:r w:rsidR="0096466A">
        <w:t xml:space="preserve">. </w:t>
      </w:r>
      <w:r w:rsidRPr="00C0420F">
        <w:t>Im Vergleich zu herkömmlichen DSL-Anschlüssen ermöglicht Glasfaser dauerhaft hohe Bandbreiten</w:t>
      </w:r>
      <w:r w:rsidR="007A11B7">
        <w:t xml:space="preserve"> </w:t>
      </w:r>
      <w:r w:rsidRPr="00C0420F">
        <w:t>und gilt als zukunftssichere Infrastruktur.</w:t>
      </w:r>
    </w:p>
    <w:p w:rsidRPr="00C0420F" w:rsidR="00C0420F" w:rsidP="6F903627" w:rsidRDefault="00C0420F" w14:paraId="23E9D32D" w14:textId="37C6F09E">
      <w:pPr>
        <w:spacing w:after="240" w:line="259" w:lineRule="auto"/>
      </w:pPr>
      <w:r w:rsidRPr="00C0420F">
        <w:t xml:space="preserve">Bis zum 30.06.2026 haben </w:t>
      </w:r>
      <w:proofErr w:type="spellStart"/>
      <w:r w:rsidRPr="00C0420F">
        <w:t>Bürger:innen</w:t>
      </w:r>
      <w:proofErr w:type="spellEnd"/>
      <w:r w:rsidRPr="00C0420F">
        <w:t xml:space="preserve"> zudem die Möglichkeit, einen Glasfaseranschluss kostenfrei zu erhalten. Danach fallen in der Regel Anschlusskosten von mindestens 599 Euro an. Parallel bieten die verfügbaren Internetanbieter derzeit attraktive </w:t>
      </w:r>
      <w:r w:rsidR="004F4AC1">
        <w:t>Internettarife</w:t>
      </w:r>
      <w:r w:rsidRPr="00C0420F" w:rsidR="004F4AC1">
        <w:t xml:space="preserve"> </w:t>
      </w:r>
      <w:r w:rsidRPr="00C0420F">
        <w:t>an.</w:t>
      </w:r>
    </w:p>
    <w:p w:rsidRPr="00C0420F" w:rsidR="00C0420F" w:rsidP="00C0420F" w:rsidRDefault="00C0420F" w14:paraId="0CBD2E9F" w14:textId="77777777">
      <w:r w:rsidRPr="00C0420F">
        <w:rPr>
          <w:b/>
          <w:bCs/>
        </w:rPr>
        <w:t>Der Weg zum Anschluss – Schritt für Schritt</w:t>
      </w:r>
      <w:r w:rsidRPr="00C0420F">
        <w:rPr>
          <w:b/>
          <w:bCs/>
        </w:rPr>
        <w:br/>
      </w:r>
      <w:r w:rsidRPr="00C0420F">
        <w:t>Der Weg zum Glasfaseranschluss erfolgt in wenigen Schritten:</w:t>
      </w:r>
    </w:p>
    <w:p w:rsidRPr="00C0420F" w:rsidR="00C0420F" w:rsidP="00C0420F" w:rsidRDefault="00C0420F" w14:paraId="50B239F1" w14:textId="2A0B5DD6">
      <w:pPr>
        <w:numPr>
          <w:ilvl w:val="0"/>
          <w:numId w:val="18"/>
        </w:numPr>
        <w:tabs>
          <w:tab w:val="clear" w:pos="720"/>
          <w:tab w:val="num" w:pos="360"/>
        </w:tabs>
        <w:ind w:left="284" w:hanging="284"/>
      </w:pPr>
      <w:r w:rsidRPr="00C0420F">
        <w:t>Buchung und Zustimmung: Voraussetzung sind ein</w:t>
      </w:r>
      <w:r w:rsidR="00EE4FC3">
        <w:t xml:space="preserve"> </w:t>
      </w:r>
      <w:r w:rsidRPr="006B4816" w:rsidR="009443F1">
        <w:rPr>
          <w:color w:val="000000" w:themeColor="text1"/>
        </w:rPr>
        <w:t>Internetv</w:t>
      </w:r>
      <w:r w:rsidRPr="006B4816" w:rsidR="00145243">
        <w:rPr>
          <w:color w:val="000000" w:themeColor="text1"/>
        </w:rPr>
        <w:t xml:space="preserve">ertrag </w:t>
      </w:r>
      <w:r w:rsidRPr="00C0420F">
        <w:t xml:space="preserve">bei einem </w:t>
      </w:r>
      <w:r w:rsidR="00EE4FC3">
        <w:t>A</w:t>
      </w:r>
      <w:r w:rsidRPr="00C0420F">
        <w:t>nbieter</w:t>
      </w:r>
      <w:r w:rsidR="006C1D32">
        <w:t xml:space="preserve"> und die </w:t>
      </w:r>
      <w:r w:rsidRPr="00C0420F">
        <w:t xml:space="preserve">Zustimmung der </w:t>
      </w:r>
      <w:proofErr w:type="spellStart"/>
      <w:r w:rsidRPr="00C0420F">
        <w:t>Eigentümer:in</w:t>
      </w:r>
      <w:proofErr w:type="spellEnd"/>
      <w:r w:rsidRPr="00C0420F">
        <w:t xml:space="preserve"> (Gestattungserklärung</w:t>
      </w:r>
      <w:r w:rsidR="00987871">
        <w:t>; GEE</w:t>
      </w:r>
      <w:r w:rsidR="00EA08A8">
        <w:t>)</w:t>
      </w:r>
      <w:r w:rsidR="00DF7367">
        <w:t xml:space="preserve"> für den Anschluss</w:t>
      </w:r>
      <w:r>
        <w:t>.</w:t>
      </w:r>
    </w:p>
    <w:p w:rsidRPr="006B4816" w:rsidR="00C0420F" w:rsidP="00C0420F" w:rsidRDefault="00C0420F" w14:paraId="6065A485" w14:textId="0F8CCA6B">
      <w:pPr>
        <w:numPr>
          <w:ilvl w:val="0"/>
          <w:numId w:val="18"/>
        </w:numPr>
        <w:tabs>
          <w:tab w:val="clear" w:pos="720"/>
          <w:tab w:val="num" w:pos="360"/>
        </w:tabs>
        <w:ind w:left="284" w:hanging="284"/>
        <w:rPr>
          <w:color w:val="000000" w:themeColor="text1"/>
        </w:rPr>
      </w:pPr>
      <w:r w:rsidRPr="00C0420F">
        <w:t xml:space="preserve">Hausbegehung: Vor Ort </w:t>
      </w:r>
      <w:r w:rsidRPr="006B4816">
        <w:rPr>
          <w:color w:val="000000" w:themeColor="text1"/>
        </w:rPr>
        <w:t xml:space="preserve">werden </w:t>
      </w:r>
      <w:r w:rsidRPr="006B4816" w:rsidR="00ED4642">
        <w:rPr>
          <w:color w:val="000000" w:themeColor="text1"/>
        </w:rPr>
        <w:t xml:space="preserve">die </w:t>
      </w:r>
      <w:r w:rsidRPr="006B4816">
        <w:rPr>
          <w:color w:val="000000" w:themeColor="text1"/>
        </w:rPr>
        <w:t>Leitungsführung und technische Details abgestimmt.</w:t>
      </w:r>
    </w:p>
    <w:p w:rsidRPr="006B4816" w:rsidR="00C0420F" w:rsidP="00C0420F" w:rsidRDefault="00C0420F" w14:paraId="36657795" w14:textId="77777777">
      <w:pPr>
        <w:numPr>
          <w:ilvl w:val="0"/>
          <w:numId w:val="18"/>
        </w:numPr>
        <w:tabs>
          <w:tab w:val="clear" w:pos="720"/>
          <w:tab w:val="num" w:pos="360"/>
        </w:tabs>
        <w:ind w:left="284" w:hanging="284"/>
        <w:rPr>
          <w:color w:val="000000" w:themeColor="text1"/>
        </w:rPr>
      </w:pPr>
      <w:r w:rsidRPr="006B4816">
        <w:rPr>
          <w:color w:val="000000" w:themeColor="text1"/>
        </w:rPr>
        <w:t>Bauphase: Die Glasfaserleitung wird verlegt und der Hausanschluss hergestellt.</w:t>
      </w:r>
    </w:p>
    <w:p w:rsidRPr="006B4816" w:rsidR="00C0420F" w:rsidP="00C0420F" w:rsidRDefault="00C0420F" w14:paraId="6DA94CDE" w14:textId="77777777">
      <w:pPr>
        <w:numPr>
          <w:ilvl w:val="0"/>
          <w:numId w:val="18"/>
        </w:numPr>
        <w:tabs>
          <w:tab w:val="clear" w:pos="720"/>
          <w:tab w:val="num" w:pos="360"/>
        </w:tabs>
        <w:ind w:left="284" w:hanging="284"/>
        <w:rPr>
          <w:color w:val="000000" w:themeColor="text1"/>
        </w:rPr>
      </w:pPr>
      <w:r w:rsidRPr="006B4816">
        <w:rPr>
          <w:color w:val="000000" w:themeColor="text1"/>
        </w:rPr>
        <w:t>Installation: Die erforderlichen Geräte im Gebäude werden installiert.</w:t>
      </w:r>
    </w:p>
    <w:p w:rsidRPr="00C0420F" w:rsidR="00C0420F" w:rsidP="00C0420F" w:rsidRDefault="00C0420F" w14:paraId="12F6D444" w14:textId="25A2BCF6">
      <w:pPr>
        <w:numPr>
          <w:ilvl w:val="0"/>
          <w:numId w:val="18"/>
        </w:numPr>
        <w:tabs>
          <w:tab w:val="clear" w:pos="720"/>
          <w:tab w:val="num" w:pos="360"/>
        </w:tabs>
        <w:ind w:left="284" w:hanging="284"/>
      </w:pPr>
      <w:r w:rsidRPr="006B4816">
        <w:rPr>
          <w:color w:val="000000" w:themeColor="text1"/>
        </w:rPr>
        <w:t xml:space="preserve">Aktivierung: Der </w:t>
      </w:r>
      <w:r w:rsidRPr="006B4816" w:rsidR="008D6C24">
        <w:rPr>
          <w:color w:val="000000" w:themeColor="text1"/>
        </w:rPr>
        <w:t>Glasfasera</w:t>
      </w:r>
      <w:r w:rsidRPr="006B4816">
        <w:rPr>
          <w:color w:val="000000" w:themeColor="text1"/>
        </w:rPr>
        <w:t xml:space="preserve">nschluss </w:t>
      </w:r>
      <w:r w:rsidRPr="00C0420F">
        <w:t>wird freigeschaltet und ist nutzbar.</w:t>
      </w:r>
    </w:p>
    <w:p w:rsidRPr="00DF4A9D" w:rsidR="007F4CB8" w:rsidP="005E7AE5" w:rsidRDefault="00C0420F" w14:paraId="16E2BA53" w14:textId="1E4CDEE5">
      <w:pPr>
        <w:spacing w:after="240" w:line="259" w:lineRule="auto"/>
        <w:rPr>
          <w:rFonts w:cstheme="minorHAnsi"/>
          <w:b/>
          <w:bCs/>
          <w:szCs w:val="20"/>
        </w:rPr>
      </w:pPr>
      <w:r>
        <w:br/>
      </w:r>
      <w:r w:rsidRPr="001C40E5" w:rsidR="00E23A65">
        <w:rPr>
          <w:rFonts w:cstheme="minorHAnsi"/>
          <w:b/>
          <w:bCs/>
          <w:szCs w:val="20"/>
        </w:rPr>
        <w:t xml:space="preserve">Beratungs- und Informationsmöglichkeiten </w:t>
      </w:r>
      <w:r>
        <w:rPr>
          <w:rFonts w:cstheme="minorHAnsi"/>
          <w:b/>
          <w:bCs/>
          <w:szCs w:val="20"/>
        </w:rPr>
        <w:br/>
      </w:r>
      <w:r w:rsidR="007F4CB8">
        <w:t>Das Beratungsangebot richtet sich an alle Interessierten, die noch unentschlossen sind</w:t>
      </w:r>
      <w:r w:rsidR="2526D7D5">
        <w:t xml:space="preserve"> und noch keinen Glasfaseranschluss beantrag</w:t>
      </w:r>
      <w:r w:rsidR="0923A0C3">
        <w:t>t</w:t>
      </w:r>
      <w:r w:rsidR="007F4CB8">
        <w:t xml:space="preserve"> haben. </w:t>
      </w:r>
    </w:p>
    <w:p w:rsidR="00F26662" w:rsidP="70F44227" w:rsidRDefault="00C038C8" w14:paraId="3698F1C5" w14:textId="233479D5">
      <w:pPr>
        <w:pStyle w:val="paragraph"/>
        <w:numPr>
          <w:ilvl w:val="0"/>
          <w:numId w:val="17"/>
        </w:numPr>
        <w:spacing w:before="0" w:beforeAutospacing="0" w:after="240" w:afterAutospacing="0"/>
        <w:rPr>
          <w:rStyle w:val="normaltextrun"/>
          <w:rFonts w:asciiTheme="minorHAnsi" w:hAnsiTheme="minorHAnsi" w:eastAsiaTheme="minorEastAsia" w:cstheme="minorBidi"/>
          <w:sz w:val="20"/>
          <w:szCs w:val="20"/>
          <w:lang w:eastAsia="en-US"/>
        </w:rPr>
      </w:pPr>
      <w:r w:rsidRPr="70F44227">
        <w:rPr>
          <w:rStyle w:val="normaltextrun"/>
          <w:rFonts w:asciiTheme="minorHAnsi" w:hAnsiTheme="minorHAnsi" w:cstheme="minorBidi"/>
          <w:b/>
          <w:bCs/>
          <w:sz w:val="20"/>
          <w:szCs w:val="20"/>
        </w:rPr>
        <w:t>Vor Ort:</w:t>
      </w:r>
      <w:r w:rsidRPr="70F44227">
        <w:rPr>
          <w:rStyle w:val="normaltextrun"/>
          <w:rFonts w:asciiTheme="minorHAnsi" w:hAnsiTheme="minorHAnsi" w:cstheme="minorBidi"/>
          <w:sz w:val="20"/>
          <w:szCs w:val="20"/>
        </w:rPr>
        <w:t xml:space="preserve"> </w:t>
      </w:r>
      <w:r w:rsidRPr="70F44227" w:rsidR="008F26F8">
        <w:rPr>
          <w:rStyle w:val="normaltextrun"/>
          <w:rFonts w:asciiTheme="minorHAnsi" w:hAnsiTheme="minorHAnsi" w:cstheme="minorBidi"/>
          <w:sz w:val="20"/>
          <w:szCs w:val="20"/>
        </w:rPr>
        <w:t>B</w:t>
      </w:r>
      <w:r w:rsidRPr="70F44227" w:rsidR="001E440F">
        <w:rPr>
          <w:rStyle w:val="normaltextrun"/>
          <w:rFonts w:asciiTheme="minorHAnsi" w:hAnsiTheme="minorHAnsi" w:cstheme="minorBidi"/>
          <w:sz w:val="20"/>
          <w:szCs w:val="20"/>
        </w:rPr>
        <w:t xml:space="preserve">is voraussichtlich Ende </w:t>
      </w:r>
      <w:r w:rsidRPr="70F44227" w:rsidR="631A18EA">
        <w:rPr>
          <w:rStyle w:val="normaltextrun"/>
          <w:rFonts w:asciiTheme="minorHAnsi" w:hAnsiTheme="minorHAnsi" w:cstheme="minorBidi"/>
          <w:sz w:val="20"/>
          <w:szCs w:val="20"/>
        </w:rPr>
        <w:t>Juli 2026</w:t>
      </w:r>
      <w:r w:rsidRPr="70F44227" w:rsidR="001E440F">
        <w:rPr>
          <w:rStyle w:val="normaltextrun"/>
          <w:rFonts w:asciiTheme="minorHAnsi" w:hAnsiTheme="minorHAnsi" w:cstheme="minorBidi"/>
          <w:sz w:val="20"/>
          <w:szCs w:val="20"/>
        </w:rPr>
        <w:t xml:space="preserve"> sind noch </w:t>
      </w:r>
      <w:r w:rsidRPr="70F44227" w:rsidR="00F26662">
        <w:rPr>
          <w:rStyle w:val="normaltextrun"/>
          <w:rFonts w:asciiTheme="minorHAnsi" w:hAnsiTheme="minorHAnsi" w:cstheme="minorBidi"/>
          <w:sz w:val="20"/>
          <w:szCs w:val="20"/>
        </w:rPr>
        <w:t xml:space="preserve">Beratungsteams von UGG vor Ort unterwegs und informieren </w:t>
      </w:r>
      <w:r w:rsidRPr="70F44227" w:rsidR="00B85BD7">
        <w:rPr>
          <w:rStyle w:val="normaltextrun"/>
          <w:rFonts w:asciiTheme="minorHAnsi" w:hAnsiTheme="minorHAnsi" w:cstheme="minorBidi"/>
          <w:sz w:val="20"/>
          <w:szCs w:val="20"/>
        </w:rPr>
        <w:t>unverbindlich zum Glasfaser</w:t>
      </w:r>
      <w:r w:rsidRPr="70F44227" w:rsidR="00E11A09">
        <w:rPr>
          <w:rStyle w:val="normaltextrun"/>
          <w:rFonts w:asciiTheme="minorHAnsi" w:hAnsiTheme="minorHAnsi" w:cstheme="minorBidi"/>
          <w:sz w:val="20"/>
          <w:szCs w:val="20"/>
        </w:rPr>
        <w:t>anschluss</w:t>
      </w:r>
      <w:r w:rsidRPr="70F44227" w:rsidR="00F26662">
        <w:rPr>
          <w:rStyle w:val="normaltextrun"/>
          <w:rFonts w:asciiTheme="minorHAnsi" w:hAnsiTheme="minorHAnsi" w:cstheme="minorBidi"/>
          <w:sz w:val="20"/>
          <w:szCs w:val="20"/>
        </w:rPr>
        <w:t xml:space="preserve"> an den Haustüren. </w:t>
      </w:r>
      <w:r w:rsidRPr="70F44227" w:rsidR="00F26662">
        <w:rPr>
          <w:rStyle w:val="normaltextrun"/>
          <w:rFonts w:asciiTheme="minorHAnsi" w:hAnsiTheme="minorHAnsi" w:cstheme="minorBidi"/>
          <w:sz w:val="20"/>
          <w:szCs w:val="20"/>
        </w:rPr>
        <w:lastRenderedPageBreak/>
        <w:t xml:space="preserve">Selbstverständlich ist diese Maßnahme mit der Kommune abgestimmt und alle Teams können sich ausweisen. </w:t>
      </w:r>
    </w:p>
    <w:p w:rsidR="009E6E8A" w:rsidP="70F44227" w:rsidRDefault="00C038C8" w14:paraId="656A01AF" w14:textId="636D3F44">
      <w:pPr>
        <w:pStyle w:val="paragraph"/>
        <w:numPr>
          <w:ilvl w:val="0"/>
          <w:numId w:val="17"/>
        </w:numPr>
        <w:spacing w:before="0" w:beforeAutospacing="0" w:after="240" w:afterAutospacing="0"/>
        <w:textAlignment w:val="baseline"/>
        <w:rPr>
          <w:rStyle w:val="normaltextrun"/>
          <w:rFonts w:ascii="Poppins" w:hAnsi="Poppins" w:cs="Poppins"/>
          <w:sz w:val="20"/>
          <w:szCs w:val="20"/>
        </w:rPr>
      </w:pPr>
      <w:r w:rsidRPr="70F44227">
        <w:rPr>
          <w:rStyle w:val="normaltextrun"/>
          <w:rFonts w:ascii="Poppins" w:hAnsi="Poppins" w:cs="Poppins"/>
          <w:b/>
          <w:bCs/>
          <w:sz w:val="20"/>
          <w:szCs w:val="20"/>
        </w:rPr>
        <w:t>Telefonisch</w:t>
      </w:r>
      <w:r w:rsidRPr="70F44227">
        <w:rPr>
          <w:rStyle w:val="normaltextrun"/>
          <w:rFonts w:ascii="Poppins" w:hAnsi="Poppins" w:cs="Poppins"/>
          <w:sz w:val="20"/>
          <w:szCs w:val="20"/>
        </w:rPr>
        <w:t xml:space="preserve">: </w:t>
      </w:r>
      <w:r w:rsidRPr="70F44227" w:rsidR="009E6E8A">
        <w:rPr>
          <w:rStyle w:val="normaltextrun"/>
          <w:rFonts w:ascii="Poppins" w:hAnsi="Poppins" w:cs="Poppins"/>
          <w:sz w:val="20"/>
          <w:szCs w:val="20"/>
        </w:rPr>
        <w:t xml:space="preserve">Eine telefonische Beratung, und auch auf Wunsch gleich ein Abschluss, ist über die </w:t>
      </w:r>
      <w:r w:rsidRPr="70F44227" w:rsidR="003142E1">
        <w:rPr>
          <w:rStyle w:val="normaltextrun"/>
          <w:rFonts w:ascii="Poppins" w:hAnsi="Poppins" w:cs="Poppins"/>
          <w:b/>
          <w:bCs/>
          <w:sz w:val="20"/>
          <w:szCs w:val="20"/>
        </w:rPr>
        <w:t>UGG-</w:t>
      </w:r>
      <w:r w:rsidRPr="70F44227" w:rsidR="009E6E8A">
        <w:rPr>
          <w:rStyle w:val="normaltextrun"/>
          <w:rFonts w:ascii="Poppins" w:hAnsi="Poppins" w:cs="Poppins"/>
          <w:b/>
          <w:bCs/>
          <w:sz w:val="20"/>
          <w:szCs w:val="20"/>
        </w:rPr>
        <w:t xml:space="preserve">Bestellhotline 089 </w:t>
      </w:r>
      <w:r w:rsidRPr="70F44227" w:rsidR="2A6E1753">
        <w:rPr>
          <w:rStyle w:val="normaltextrun"/>
          <w:rFonts w:ascii="Poppins" w:hAnsi="Poppins" w:cs="Poppins"/>
          <w:b/>
          <w:bCs/>
          <w:sz w:val="20"/>
          <w:szCs w:val="20"/>
        </w:rPr>
        <w:t>20 19 45 3</w:t>
      </w:r>
      <w:r w:rsidR="00CF3BEC">
        <w:rPr>
          <w:rStyle w:val="normaltextrun"/>
          <w:rFonts w:ascii="Poppins" w:hAnsi="Poppins" w:cs="Poppins"/>
          <w:b/>
          <w:bCs/>
          <w:sz w:val="20"/>
          <w:szCs w:val="20"/>
        </w:rPr>
        <w:t>2</w:t>
      </w:r>
      <w:r w:rsidRPr="70F44227" w:rsidR="009E6E8A">
        <w:rPr>
          <w:rStyle w:val="normaltextrun"/>
          <w:rFonts w:ascii="Poppins" w:hAnsi="Poppins" w:cs="Poppins"/>
          <w:b/>
          <w:bCs/>
          <w:sz w:val="20"/>
          <w:szCs w:val="20"/>
        </w:rPr>
        <w:t xml:space="preserve"> </w:t>
      </w:r>
      <w:r w:rsidRPr="70F44227" w:rsidR="009E6E8A">
        <w:rPr>
          <w:rStyle w:val="normaltextrun"/>
          <w:rFonts w:ascii="Poppins" w:hAnsi="Poppins" w:cs="Poppins"/>
          <w:sz w:val="20"/>
          <w:szCs w:val="20"/>
        </w:rPr>
        <w:t>(</w:t>
      </w:r>
      <w:r w:rsidRPr="70F44227" w:rsidR="009E6E8A">
        <w:rPr>
          <w:rStyle w:val="normaltextrun"/>
          <w:rFonts w:ascii="Poppins" w:hAnsi="Poppins" w:cs="Poppins" w:eastAsiaTheme="minorEastAsia"/>
          <w:sz w:val="20"/>
          <w:szCs w:val="20"/>
        </w:rPr>
        <w:t>Mo. – Fr.:</w:t>
      </w:r>
      <w:r w:rsidRPr="70F44227" w:rsidR="009E6E8A">
        <w:rPr>
          <w:rStyle w:val="normaltextrun"/>
          <w:rFonts w:ascii="Poppins" w:hAnsi="Poppins" w:cs="Poppins"/>
          <w:sz w:val="20"/>
          <w:szCs w:val="20"/>
        </w:rPr>
        <w:t xml:space="preserve"> 9 bis 17.30 Uhr) möglich.</w:t>
      </w:r>
    </w:p>
    <w:p w:rsidRPr="00C038C8" w:rsidR="002F1A1C" w:rsidP="00C038C8" w:rsidRDefault="00C038C8" w14:paraId="3F54CD8D" w14:textId="36064102">
      <w:pPr>
        <w:pStyle w:val="StandardWeb"/>
        <w:numPr>
          <w:ilvl w:val="0"/>
          <w:numId w:val="17"/>
        </w:numPr>
        <w:shd w:val="clear" w:color="auto" w:fill="FFFFFF" w:themeFill="background1"/>
        <w:spacing w:before="0" w:beforeAutospacing="0" w:after="240" w:afterAutospacing="0"/>
        <w:rPr>
          <w:sz w:val="20"/>
          <w:szCs w:val="20"/>
        </w:rPr>
      </w:pPr>
      <w:r w:rsidRPr="00C038C8">
        <w:rPr>
          <w:rFonts w:asciiTheme="minorHAnsi" w:hAnsiTheme="minorHAnsi" w:eastAsiaTheme="minorEastAsia" w:cstheme="minorBidi"/>
          <w:b/>
          <w:bCs/>
          <w:sz w:val="20"/>
          <w:szCs w:val="20"/>
        </w:rPr>
        <w:t>Online:</w:t>
      </w:r>
      <w:r>
        <w:rPr>
          <w:rFonts w:asciiTheme="minorHAnsi" w:hAnsiTheme="minorHAnsi" w:eastAsiaTheme="minorEastAsia" w:cstheme="minorBidi"/>
          <w:sz w:val="20"/>
          <w:szCs w:val="20"/>
        </w:rPr>
        <w:t xml:space="preserve"> </w:t>
      </w:r>
      <w:r w:rsidRPr="00F24540" w:rsidR="00F24540">
        <w:rPr>
          <w:rFonts w:asciiTheme="minorHAnsi" w:hAnsiTheme="minorHAnsi" w:eastAsiaTheme="minorEastAsia" w:cstheme="minorBidi"/>
          <w:sz w:val="20"/>
          <w:szCs w:val="20"/>
        </w:rPr>
        <w:t>Informationen zu verfügbaren Tarifen und Anbietern stehen online bereit</w:t>
      </w:r>
      <w:r w:rsidRPr="74A5A635">
        <w:rPr>
          <w:rFonts w:asciiTheme="minorHAnsi" w:hAnsiTheme="minorHAnsi" w:eastAsiaTheme="minorEastAsia" w:cstheme="minorBidi"/>
          <w:sz w:val="20"/>
          <w:szCs w:val="20"/>
        </w:rPr>
        <w:t xml:space="preserve"> </w:t>
      </w:r>
      <w:hyperlink r:id="rId11">
        <w:r w:rsidRPr="74A5A635">
          <w:rPr>
            <w:rStyle w:val="Hyperlink"/>
            <w:rFonts w:asciiTheme="minorHAnsi" w:hAnsiTheme="minorHAnsi" w:eastAsiaTheme="minorEastAsia" w:cstheme="minorBidi"/>
            <w:sz w:val="20"/>
            <w:szCs w:val="20"/>
          </w:rPr>
          <w:t>www.unseregrueneglasfaser.de/isp-partner/</w:t>
        </w:r>
      </w:hyperlink>
      <w:r w:rsidRPr="74A5A635">
        <w:rPr>
          <w:rFonts w:asciiTheme="minorHAnsi" w:hAnsiTheme="minorHAnsi" w:eastAsiaTheme="minorEastAsia" w:cstheme="minorBidi"/>
          <w:sz w:val="20"/>
          <w:szCs w:val="20"/>
        </w:rPr>
        <w:t>.</w:t>
      </w:r>
    </w:p>
    <w:p w:rsidR="00043A6F" w:rsidP="1BE47131" w:rsidRDefault="00502247" w14:paraId="76F81E8A" w14:textId="25D09D74">
      <w:pPr>
        <w:pStyle w:val="paragraph"/>
        <w:spacing w:before="0" w:beforeAutospacing="0" w:after="240" w:afterAutospacing="0" w:line="276" w:lineRule="auto"/>
        <w:rPr>
          <w:rFonts w:asciiTheme="minorHAnsi" w:hAnsiTheme="minorHAnsi" w:eastAsiaTheme="minorEastAsia" w:cstheme="minorBidi"/>
          <w:sz w:val="20"/>
          <w:szCs w:val="20"/>
        </w:rPr>
      </w:pPr>
      <w:r w:rsidRPr="1BE47131">
        <w:rPr>
          <w:rFonts w:asciiTheme="minorHAnsi" w:hAnsiTheme="minorHAnsi" w:eastAsiaTheme="minorEastAsia" w:cstheme="minorBidi"/>
          <w:b/>
          <w:bCs/>
          <w:sz w:val="20"/>
          <w:szCs w:val="20"/>
        </w:rPr>
        <w:t>Gut zu wissen</w:t>
      </w:r>
    </w:p>
    <w:p w:rsidR="200900A0" w:rsidP="1BE47131" w:rsidRDefault="200900A0" w14:paraId="3F9AD24A" w14:textId="6E8BC5DD">
      <w:pPr>
        <w:pStyle w:val="paragraph"/>
        <w:spacing w:before="0" w:beforeAutospacing="0" w:after="240" w:afterAutospacing="0"/>
        <w:rPr>
          <w:rFonts w:asciiTheme="minorHAnsi" w:hAnsiTheme="minorHAnsi" w:eastAsiaTheme="minorEastAsia" w:cstheme="minorBidi"/>
          <w:sz w:val="20"/>
          <w:szCs w:val="20"/>
        </w:rPr>
      </w:pPr>
      <w:proofErr w:type="spellStart"/>
      <w:r w:rsidRPr="1BE47131">
        <w:rPr>
          <w:rFonts w:asciiTheme="minorHAnsi" w:hAnsiTheme="minorHAnsi" w:eastAsiaTheme="minorEastAsia" w:cstheme="minorBidi"/>
          <w:sz w:val="20"/>
          <w:szCs w:val="20"/>
        </w:rPr>
        <w:t>Bürger:innen</w:t>
      </w:r>
      <w:proofErr w:type="spellEnd"/>
      <w:r w:rsidRPr="1BE47131">
        <w:rPr>
          <w:rFonts w:asciiTheme="minorHAnsi" w:hAnsiTheme="minorHAnsi" w:eastAsiaTheme="minorEastAsia" w:cstheme="minorBidi"/>
          <w:sz w:val="20"/>
          <w:szCs w:val="20"/>
        </w:rPr>
        <w:t>, die bereits einen Internet</w:t>
      </w:r>
      <w:r w:rsidRPr="1BE47131" w:rsidR="3F0F8404">
        <w:rPr>
          <w:rFonts w:asciiTheme="minorHAnsi" w:hAnsiTheme="minorHAnsi" w:eastAsiaTheme="minorEastAsia" w:cstheme="minorBidi"/>
          <w:sz w:val="20"/>
          <w:szCs w:val="20"/>
        </w:rPr>
        <w:t>v</w:t>
      </w:r>
      <w:r w:rsidRPr="1BE47131">
        <w:rPr>
          <w:rFonts w:asciiTheme="minorHAnsi" w:hAnsiTheme="minorHAnsi" w:eastAsiaTheme="minorEastAsia" w:cstheme="minorBidi"/>
          <w:sz w:val="20"/>
          <w:szCs w:val="20"/>
        </w:rPr>
        <w:t>ertrag abgeschlossen und die G</w:t>
      </w:r>
      <w:r w:rsidRPr="1BE47131" w:rsidR="2203AE5D">
        <w:rPr>
          <w:rFonts w:asciiTheme="minorHAnsi" w:hAnsiTheme="minorHAnsi" w:eastAsiaTheme="minorEastAsia" w:cstheme="minorBidi"/>
          <w:sz w:val="20"/>
          <w:szCs w:val="20"/>
        </w:rPr>
        <w:t>EE vorliegen haben</w:t>
      </w:r>
      <w:r w:rsidRPr="1BE47131" w:rsidR="70EC2AC2">
        <w:rPr>
          <w:rFonts w:asciiTheme="minorHAnsi" w:hAnsiTheme="minorHAnsi" w:eastAsiaTheme="minorEastAsia" w:cstheme="minorBidi"/>
          <w:sz w:val="20"/>
          <w:szCs w:val="20"/>
        </w:rPr>
        <w:t>, müssen nichts weiter tun. Das zuständige Bauunternehmen nimmt für die nächsten Schritte rechtzeitig Kontakt mit ihnen auf.</w:t>
      </w:r>
    </w:p>
    <w:p w:rsidR="65640D06" w:rsidP="1BE47131" w:rsidRDefault="60D5FF67" w14:paraId="360D5868" w14:textId="2E5769CA">
      <w:pPr>
        <w:pStyle w:val="paragraph"/>
        <w:spacing w:before="0" w:beforeAutospacing="0" w:after="240" w:afterAutospacing="0"/>
        <w:rPr>
          <w:rFonts w:asciiTheme="minorHAnsi" w:hAnsiTheme="minorHAnsi" w:eastAsiaTheme="minorEastAsia" w:cstheme="minorBidi"/>
          <w:sz w:val="20"/>
          <w:szCs w:val="20"/>
        </w:rPr>
      </w:pPr>
      <w:r w:rsidRPr="1BE47131">
        <w:rPr>
          <w:rFonts w:asciiTheme="minorHAnsi" w:hAnsiTheme="minorHAnsi" w:eastAsiaTheme="minorEastAsia" w:cstheme="minorBidi"/>
          <w:sz w:val="20"/>
          <w:szCs w:val="20"/>
        </w:rPr>
        <w:t xml:space="preserve">Sollten </w:t>
      </w:r>
      <w:proofErr w:type="spellStart"/>
      <w:r w:rsidRPr="1BE47131">
        <w:rPr>
          <w:rFonts w:asciiTheme="minorHAnsi" w:hAnsiTheme="minorHAnsi" w:eastAsiaTheme="minorEastAsia" w:cstheme="minorBidi"/>
          <w:sz w:val="20"/>
          <w:szCs w:val="20"/>
        </w:rPr>
        <w:t>Bürger:innen</w:t>
      </w:r>
      <w:proofErr w:type="spellEnd"/>
      <w:r w:rsidRPr="1BE47131">
        <w:rPr>
          <w:rFonts w:asciiTheme="minorHAnsi" w:hAnsiTheme="minorHAnsi" w:eastAsiaTheme="minorEastAsia" w:cstheme="minorBidi"/>
          <w:sz w:val="20"/>
          <w:szCs w:val="20"/>
        </w:rPr>
        <w:t xml:space="preserve"> mit abgeschlossenem Vertrag</w:t>
      </w:r>
      <w:r w:rsidRPr="1BE47131" w:rsidR="68773237">
        <w:rPr>
          <w:rFonts w:asciiTheme="minorHAnsi" w:hAnsiTheme="minorHAnsi" w:eastAsiaTheme="minorEastAsia" w:cstheme="minorBidi"/>
          <w:sz w:val="20"/>
          <w:szCs w:val="20"/>
        </w:rPr>
        <w:t xml:space="preserve"> Fragen zum weiteren Glasfaserausbau haben, können sie sich gerne an die </w:t>
      </w:r>
      <w:r w:rsidR="003142E1">
        <w:rPr>
          <w:rFonts w:asciiTheme="minorHAnsi" w:hAnsiTheme="minorHAnsi" w:eastAsiaTheme="minorEastAsia" w:cstheme="minorBidi"/>
          <w:sz w:val="20"/>
          <w:szCs w:val="20"/>
        </w:rPr>
        <w:t>UGG-</w:t>
      </w:r>
      <w:r w:rsidRPr="1BE47131" w:rsidR="68773237">
        <w:rPr>
          <w:rFonts w:asciiTheme="minorHAnsi" w:hAnsiTheme="minorHAnsi" w:eastAsiaTheme="minorEastAsia" w:cstheme="minorBidi"/>
          <w:sz w:val="20"/>
          <w:szCs w:val="20"/>
        </w:rPr>
        <w:t xml:space="preserve">Service-Hotline wenden: 0800 410 1 </w:t>
      </w:r>
      <w:r w:rsidRPr="1BE47131" w:rsidR="1EBBF9E4">
        <w:rPr>
          <w:rFonts w:asciiTheme="minorHAnsi" w:hAnsiTheme="minorHAnsi" w:eastAsiaTheme="minorEastAsia" w:cstheme="minorBidi"/>
          <w:sz w:val="20"/>
          <w:szCs w:val="20"/>
        </w:rPr>
        <w:t xml:space="preserve">410 (Mo. </w:t>
      </w:r>
      <w:r w:rsidRPr="1BE47131" w:rsidR="1EBBF9E4">
        <w:rPr>
          <w:rStyle w:val="normaltextrun"/>
          <w:rFonts w:ascii="Poppins" w:hAnsi="Poppins" w:cs="Poppins" w:eastAsiaTheme="minorEastAsia"/>
          <w:sz w:val="20"/>
          <w:szCs w:val="20"/>
        </w:rPr>
        <w:t>–</w:t>
      </w:r>
      <w:r w:rsidRPr="1BE47131" w:rsidR="1EBBF9E4">
        <w:rPr>
          <w:rFonts w:asciiTheme="minorHAnsi" w:hAnsiTheme="minorHAnsi" w:eastAsiaTheme="minorEastAsia" w:cstheme="minorBidi"/>
          <w:sz w:val="20"/>
          <w:szCs w:val="20"/>
        </w:rPr>
        <w:t xml:space="preserve"> Fr.: 8 bis 20:00 Uhr; Sa</w:t>
      </w:r>
      <w:r w:rsidRPr="1BE47131" w:rsidR="65640D06">
        <w:rPr>
          <w:rFonts w:asciiTheme="minorHAnsi" w:hAnsiTheme="minorHAnsi" w:eastAsiaTheme="minorEastAsia" w:cstheme="minorBidi"/>
          <w:sz w:val="20"/>
          <w:szCs w:val="20"/>
        </w:rPr>
        <w:t>.: 9 bis 17:00 Uhr)</w:t>
      </w:r>
      <w:r w:rsidRPr="1BE47131" w:rsidR="77791827">
        <w:rPr>
          <w:rFonts w:asciiTheme="minorHAnsi" w:hAnsiTheme="minorHAnsi" w:eastAsiaTheme="minorEastAsia" w:cstheme="minorBidi"/>
          <w:sz w:val="20"/>
          <w:szCs w:val="20"/>
        </w:rPr>
        <w:t xml:space="preserve">. </w:t>
      </w:r>
      <w:r w:rsidRPr="1BE47131" w:rsidR="65640D06">
        <w:rPr>
          <w:rFonts w:asciiTheme="minorHAnsi" w:hAnsiTheme="minorHAnsi" w:eastAsiaTheme="minorEastAsia" w:cstheme="minorBidi"/>
          <w:sz w:val="20"/>
          <w:szCs w:val="20"/>
        </w:rPr>
        <w:t xml:space="preserve">Bei Fragen rund um Tarife und Aktivierung können sich </w:t>
      </w:r>
      <w:proofErr w:type="spellStart"/>
      <w:r w:rsidRPr="1BE47131" w:rsidR="65640D06">
        <w:rPr>
          <w:rFonts w:asciiTheme="minorHAnsi" w:hAnsiTheme="minorHAnsi" w:eastAsiaTheme="minorEastAsia" w:cstheme="minorBidi"/>
          <w:sz w:val="20"/>
          <w:szCs w:val="20"/>
        </w:rPr>
        <w:t>Bürger:innen</w:t>
      </w:r>
      <w:proofErr w:type="spellEnd"/>
      <w:r w:rsidRPr="1BE47131" w:rsidR="65640D06">
        <w:rPr>
          <w:rFonts w:asciiTheme="minorHAnsi" w:hAnsiTheme="minorHAnsi" w:eastAsiaTheme="minorEastAsia" w:cstheme="minorBidi"/>
          <w:sz w:val="20"/>
          <w:szCs w:val="20"/>
        </w:rPr>
        <w:t xml:space="preserve"> </w:t>
      </w:r>
      <w:r w:rsidRPr="1BE47131" w:rsidR="4FE65FBA">
        <w:rPr>
          <w:rFonts w:asciiTheme="minorHAnsi" w:hAnsiTheme="minorHAnsi" w:eastAsiaTheme="minorEastAsia" w:cstheme="minorBidi"/>
          <w:sz w:val="20"/>
          <w:szCs w:val="20"/>
        </w:rPr>
        <w:t>direkt an den Internetanbieter wenden, bei dem sie ihren Vertrag abgeschlossen haben.</w:t>
      </w:r>
    </w:p>
    <w:p w:rsidRPr="0050479E" w:rsidR="00F26662" w:rsidP="1BE47131" w:rsidRDefault="00F26662" w14:paraId="5428A6EF" w14:textId="1B249B35">
      <w:pPr>
        <w:pStyle w:val="paragraph"/>
        <w:spacing w:before="0" w:beforeAutospacing="0" w:after="240" w:afterAutospacing="0"/>
        <w:rPr>
          <w:rFonts w:asciiTheme="minorHAnsi" w:hAnsiTheme="minorHAnsi" w:eastAsiaTheme="minorEastAsia" w:cstheme="minorBidi"/>
          <w:sz w:val="20"/>
          <w:szCs w:val="20"/>
        </w:rPr>
      </w:pPr>
    </w:p>
    <w:p w:rsidRPr="0027098B" w:rsidR="00D652FD" w:rsidP="00D652FD" w:rsidRDefault="00D652FD" w14:paraId="30C9818B" w14:textId="77777777">
      <w:pPr>
        <w:spacing w:line="240" w:lineRule="auto"/>
        <w:rPr>
          <w:rFonts w:ascii="Poppins" w:hAnsi="Poppins" w:eastAsia="Poppins" w:cs="Poppins"/>
          <w:color w:val="000000" w:themeColor="text1"/>
          <w:sz w:val="16"/>
          <w:szCs w:val="16"/>
        </w:rPr>
      </w:pPr>
      <w:r w:rsidRPr="448F92A7" w:rsidR="00D652FD">
        <w:rPr>
          <w:rStyle w:val="normaltextrun"/>
          <w:rFonts w:ascii="Poppins" w:hAnsi="Poppins" w:eastAsia="Poppins" w:cs="Poppins" w:asciiTheme="minorAscii" w:hAnsiTheme="minorAscii" w:eastAsiaTheme="minorAscii" w:cstheme="minorBidi"/>
          <w:b w:val="1"/>
          <w:bCs w:val="1"/>
          <w:color w:val="000000" w:themeColor="text1" w:themeTint="FF" w:themeShade="FF"/>
          <w:sz w:val="16"/>
          <w:szCs w:val="16"/>
          <w:lang w:eastAsia="en-US" w:bidi="ar-SA"/>
        </w:rPr>
        <w:t>Über Unsere Grüne Glasfaser</w:t>
      </w:r>
      <w:r w:rsidRPr="448F92A7" w:rsidR="00D652FD">
        <w:rPr>
          <w:rStyle w:val="scxw182863710"/>
          <w:rFonts w:ascii="Poppins" w:hAnsi="Poppins" w:eastAsia="Poppins" w:cs="Poppins"/>
          <w:color w:val="000000" w:themeColor="text1" w:themeTint="FF" w:themeShade="FF"/>
          <w:sz w:val="16"/>
          <w:szCs w:val="16"/>
        </w:rPr>
        <w:t> </w:t>
      </w:r>
      <w:r>
        <w:br/>
      </w:r>
      <w:r w:rsidRPr="448F92A7" w:rsidR="00D652FD">
        <w:rPr>
          <w:rStyle w:val="scxw182863710"/>
          <w:rFonts w:ascii="Poppins" w:hAnsi="Poppins" w:eastAsia="Poppins" w:cs="Poppins"/>
          <w:color w:val="000000" w:themeColor="text1" w:themeTint="FF" w:themeShade="FF"/>
          <w:sz w:val="16"/>
          <w:szCs w:val="16"/>
        </w:rPr>
        <w:t>Unsere Grüne Glasfaser (UGG) ist ein 2020 gegründetes Gemeinschaftsunternehmen der Allianz und Telefónica. UGG verlegt modernste Glasfasernetze und stellt diese allen kooperierenden Internetdienstanbietern offen zur Verfügung. Glasfaser-Endkunden können so frei zwischen den regional verfügbaren Internetanbietern wählen. Die Glasfaserleitungen werden dabei direkt bis in jedes Haus verlegt, sogenanntes Fiber-</w:t>
      </w:r>
      <w:r w:rsidRPr="448F92A7" w:rsidR="00D652FD">
        <w:rPr>
          <w:rStyle w:val="scxw182863710"/>
          <w:rFonts w:ascii="Poppins" w:hAnsi="Poppins" w:eastAsia="Poppins" w:cs="Poppins"/>
          <w:color w:val="000000" w:themeColor="text1" w:themeTint="FF" w:themeShade="FF"/>
          <w:sz w:val="16"/>
          <w:szCs w:val="16"/>
        </w:rPr>
        <w:t>To</w:t>
      </w:r>
      <w:r w:rsidRPr="448F92A7" w:rsidR="00D652FD">
        <w:rPr>
          <w:rStyle w:val="scxw182863710"/>
          <w:rFonts w:ascii="Poppins" w:hAnsi="Poppins" w:eastAsia="Poppins" w:cs="Poppins"/>
          <w:color w:val="000000" w:themeColor="text1" w:themeTint="FF" w:themeShade="FF"/>
          <w:sz w:val="16"/>
          <w:szCs w:val="16"/>
        </w:rPr>
        <w:t>-The-Home (kurz: FTTH). Damit treibt UGG die Digitalisierung in den mit schnellem Internet unterversorgten Regionen Deutschlands voran und sichert die digitale Teilhabe sowie die Wettbewerbsfähigkeit dieser Regionen. Unsere Grüne Glasfaser bietet zusätzlich als einer der wenigen Glasfasernetzbetreiber spezielle Services und Lösungen für Mehrfamilienhäuser und Wohnungswirtschaften an.</w:t>
      </w:r>
      <w:r w:rsidRPr="448F92A7" w:rsidR="00D652FD">
        <w:rPr>
          <w:rStyle w:val="scxw182863710"/>
          <w:rFonts w:ascii="Poppins" w:hAnsi="Poppins" w:eastAsia="Poppins" w:cs="Poppins"/>
          <w:color w:val="000000" w:themeColor="text1" w:themeTint="FF" w:themeShade="FF"/>
          <w:sz w:val="16"/>
          <w:szCs w:val="16"/>
        </w:rPr>
        <w:t xml:space="preserve"> </w:t>
      </w:r>
    </w:p>
    <w:p w:rsidR="00D652FD" w:rsidP="00D652FD" w:rsidRDefault="00D652FD" w14:paraId="3D7B89C4" w14:textId="77777777">
      <w:pPr>
        <w:spacing w:line="240" w:lineRule="auto"/>
        <w:rPr>
          <w:rStyle w:val="normaltextrun"/>
          <w:rFonts w:ascii="Poppins" w:hAnsi="Poppins" w:eastAsia="Poppins" w:cs="Poppins"/>
          <w:b/>
          <w:bCs/>
          <w:color w:val="000000" w:themeColor="text1"/>
          <w:sz w:val="16"/>
          <w:szCs w:val="16"/>
        </w:rPr>
      </w:pPr>
    </w:p>
    <w:p w:rsidR="00D652FD" w:rsidP="00D652FD" w:rsidRDefault="00D652FD" w14:paraId="4760EDA2" w14:textId="77777777">
      <w:pPr>
        <w:spacing w:line="240" w:lineRule="auto"/>
        <w:rPr>
          <w:rFonts w:ascii="Poppins" w:hAnsi="Poppins" w:eastAsia="Poppins" w:cs="Poppins"/>
          <w:color w:val="000000" w:themeColor="text1"/>
          <w:sz w:val="16"/>
          <w:szCs w:val="16"/>
        </w:rPr>
      </w:pPr>
      <w:r w:rsidRPr="291DBBCB">
        <w:rPr>
          <w:rStyle w:val="normaltextrun"/>
          <w:rFonts w:ascii="Poppins" w:hAnsi="Poppins" w:eastAsia="Poppins" w:cs="Poppins"/>
          <w:b/>
          <w:bCs/>
          <w:color w:val="000000" w:themeColor="text1"/>
          <w:sz w:val="16"/>
          <w:szCs w:val="16"/>
        </w:rPr>
        <w:t>Pressekontakt:</w:t>
      </w:r>
    </w:p>
    <w:p w:rsidR="00D652FD" w:rsidP="00D652FD" w:rsidRDefault="00D652FD" w14:paraId="6C8939FD" w14:textId="77777777">
      <w:pPr>
        <w:spacing w:line="240" w:lineRule="auto"/>
        <w:rPr>
          <w:rFonts w:ascii="Poppins" w:hAnsi="Poppins" w:eastAsia="Poppins" w:cs="Poppins"/>
          <w:color w:val="000000" w:themeColor="text1"/>
          <w:sz w:val="16"/>
          <w:szCs w:val="16"/>
        </w:rPr>
      </w:pPr>
      <w:r w:rsidRPr="291DBBCB">
        <w:rPr>
          <w:rStyle w:val="normaltextrun"/>
          <w:rFonts w:ascii="Poppins" w:hAnsi="Poppins" w:eastAsia="Poppins" w:cs="Poppins"/>
          <w:color w:val="000000" w:themeColor="text1"/>
          <w:sz w:val="16"/>
          <w:szCs w:val="16"/>
        </w:rPr>
        <w:t>Unsere Grüne Glasfaser </w:t>
      </w:r>
    </w:p>
    <w:p w:rsidR="00D652FD" w:rsidP="00D652FD" w:rsidRDefault="00D652FD" w14:paraId="67828C74" w14:textId="77777777">
      <w:pPr>
        <w:spacing w:line="240" w:lineRule="auto"/>
        <w:rPr>
          <w:rStyle w:val="Hyperlink"/>
          <w:rFonts w:ascii="Poppins" w:hAnsi="Poppins" w:eastAsia="Poppins" w:cs="Poppins"/>
          <w:sz w:val="16"/>
          <w:szCs w:val="16"/>
        </w:rPr>
      </w:pPr>
      <w:r w:rsidRPr="291DBBCB">
        <w:rPr>
          <w:rStyle w:val="normaltextrun"/>
          <w:rFonts w:ascii="Poppins" w:hAnsi="Poppins" w:eastAsia="Poppins" w:cs="Poppins"/>
          <w:color w:val="000000" w:themeColor="text1"/>
          <w:sz w:val="16"/>
          <w:szCs w:val="16"/>
        </w:rPr>
        <w:t xml:space="preserve">M: </w:t>
      </w:r>
      <w:hyperlink w:history="1" r:id="rId12">
        <w:r w:rsidRPr="291DBBCB">
          <w:rPr>
            <w:rStyle w:val="Hyperlink"/>
            <w:rFonts w:ascii="Poppins" w:hAnsi="Poppins" w:eastAsia="Poppins" w:cs="Poppins"/>
            <w:sz w:val="16"/>
            <w:szCs w:val="16"/>
          </w:rPr>
          <w:t>communications@ugg.tech</w:t>
        </w:r>
      </w:hyperlink>
    </w:p>
    <w:p w:rsidR="00D652FD" w:rsidP="00D652FD" w:rsidRDefault="00D652FD" w14:paraId="16532D90" w14:textId="77777777">
      <w:pPr>
        <w:spacing w:line="240" w:lineRule="auto"/>
        <w:rPr>
          <w:rStyle w:val="Hyperlink"/>
          <w:rFonts w:ascii="Poppins" w:hAnsi="Poppins" w:eastAsia="Poppins" w:cs="Poppins"/>
          <w:sz w:val="16"/>
          <w:szCs w:val="16"/>
        </w:rPr>
      </w:pPr>
    </w:p>
    <w:p w:rsidRPr="00BB399C" w:rsidR="00D652FD" w:rsidP="00D652FD" w:rsidRDefault="00D652FD" w14:paraId="1007A49D" w14:textId="77777777">
      <w:pPr>
        <w:spacing w:line="240" w:lineRule="auto"/>
        <w:rPr>
          <w:rFonts w:ascii="Poppins" w:hAnsi="Poppins" w:eastAsia="Calibri" w:cs="Poppins"/>
          <w:b/>
          <w:color w:val="000000" w:themeColor="text1"/>
          <w:sz w:val="16"/>
          <w:szCs w:val="16"/>
          <w:lang w:val="en-GB"/>
        </w:rPr>
      </w:pPr>
      <w:proofErr w:type="spellStart"/>
      <w:r w:rsidRPr="00BB399C">
        <w:rPr>
          <w:rFonts w:ascii="Poppins" w:hAnsi="Poppins" w:eastAsia="Calibri" w:cs="Poppins"/>
          <w:b/>
          <w:color w:val="000000" w:themeColor="text1"/>
          <w:sz w:val="16"/>
          <w:szCs w:val="16"/>
          <w:lang w:val="en-GB"/>
        </w:rPr>
        <w:t>Agenturkontakt</w:t>
      </w:r>
      <w:proofErr w:type="spellEnd"/>
      <w:r w:rsidRPr="00BB399C">
        <w:rPr>
          <w:rFonts w:ascii="Poppins" w:hAnsi="Poppins" w:eastAsia="Calibri" w:cs="Poppins"/>
          <w:b/>
          <w:color w:val="000000" w:themeColor="text1"/>
          <w:sz w:val="16"/>
          <w:szCs w:val="16"/>
          <w:lang w:val="en-GB"/>
        </w:rPr>
        <w:t>:</w:t>
      </w:r>
    </w:p>
    <w:p w:rsidR="00D652FD" w:rsidP="00D652FD" w:rsidRDefault="00D652FD" w14:paraId="1042D076" w14:textId="77777777">
      <w:pPr>
        <w:spacing w:line="240" w:lineRule="auto"/>
        <w:rPr>
          <w:rFonts w:ascii="Poppins" w:hAnsi="Poppins" w:eastAsia="Calibri" w:cs="Poppins"/>
          <w:bCs/>
          <w:color w:val="000000" w:themeColor="text1"/>
          <w:sz w:val="16"/>
          <w:szCs w:val="16"/>
          <w:lang w:val="en-US"/>
        </w:rPr>
      </w:pPr>
      <w:r w:rsidRPr="00FE4EF3">
        <w:rPr>
          <w:rFonts w:ascii="Poppins" w:hAnsi="Poppins" w:eastAsia="Calibri" w:cs="Poppins"/>
          <w:bCs/>
          <w:color w:val="000000" w:themeColor="text1"/>
          <w:sz w:val="16"/>
          <w:szCs w:val="16"/>
          <w:lang w:val="en-US"/>
        </w:rPr>
        <w:t>W</w:t>
      </w:r>
      <w:r>
        <w:rPr>
          <w:rFonts w:ascii="Poppins" w:hAnsi="Poppins" w:eastAsia="Calibri" w:cs="Poppins"/>
          <w:bCs/>
          <w:color w:val="000000" w:themeColor="text1"/>
          <w:sz w:val="16"/>
          <w:szCs w:val="16"/>
          <w:lang w:val="en-US"/>
        </w:rPr>
        <w:t>e.</w:t>
      </w:r>
      <w:r w:rsidRPr="00FE4EF3">
        <w:rPr>
          <w:rFonts w:ascii="Poppins" w:hAnsi="Poppins" w:eastAsia="Calibri" w:cs="Poppins"/>
          <w:bCs/>
          <w:color w:val="000000" w:themeColor="text1"/>
          <w:sz w:val="16"/>
          <w:szCs w:val="16"/>
          <w:lang w:val="en-US"/>
        </w:rPr>
        <w:t xml:space="preserve"> Communications</w:t>
      </w:r>
    </w:p>
    <w:p w:rsidR="002E27F0" w:rsidP="00D652FD" w:rsidRDefault="00D652FD" w14:paraId="1928C3CA" w14:textId="5C859572">
      <w:pPr>
        <w:spacing w:line="240" w:lineRule="auto"/>
        <w:rPr>
          <w:rFonts w:ascii="Poppins" w:hAnsi="Poppins" w:eastAsia="Calibri" w:cs="Poppins"/>
          <w:bCs/>
          <w:color w:val="000000" w:themeColor="text1"/>
          <w:sz w:val="16"/>
          <w:szCs w:val="16"/>
          <w:lang w:val="en-US"/>
        </w:rPr>
      </w:pPr>
      <w:r>
        <w:rPr>
          <w:rFonts w:ascii="Poppins" w:hAnsi="Poppins" w:eastAsia="Calibri" w:cs="Poppins"/>
          <w:bCs/>
          <w:color w:val="000000" w:themeColor="text1"/>
          <w:sz w:val="16"/>
          <w:szCs w:val="16"/>
          <w:lang w:val="en-US"/>
        </w:rPr>
        <w:t xml:space="preserve">M: </w:t>
      </w:r>
      <w:hyperlink w:history="1" r:id="rId13">
        <w:r w:rsidRPr="006516BA" w:rsidR="002E27F0">
          <w:rPr>
            <w:rStyle w:val="Hyperlink"/>
            <w:rFonts w:ascii="Poppins" w:hAnsi="Poppins" w:eastAsia="Calibri" w:cs="Poppins"/>
            <w:bCs/>
            <w:sz w:val="16"/>
            <w:szCs w:val="16"/>
            <w:lang w:val="en-US"/>
          </w:rPr>
          <w:t>WE-UGG@we-worldwide.com</w:t>
        </w:r>
      </w:hyperlink>
    </w:p>
    <w:sectPr w:rsidR="002E27F0" w:rsidSect="0027098B">
      <w:headerReference w:type="default" r:id="rId14"/>
      <w:footerReference w:type="default" r:id="rId15"/>
      <w:headerReference w:type="first" r:id="rId16"/>
      <w:pgSz w:w="11906" w:h="16838" w:orient="portrait" w:code="9"/>
      <w:pgMar w:top="1985" w:right="1021" w:bottom="1985" w:left="1418" w:header="45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4FF" w:rsidRDefault="006E44FF" w14:paraId="49C2B458" w14:textId="77777777">
      <w:pPr>
        <w:spacing w:line="240" w:lineRule="auto"/>
      </w:pPr>
      <w:r>
        <w:separator/>
      </w:r>
    </w:p>
  </w:endnote>
  <w:endnote w:type="continuationSeparator" w:id="0">
    <w:p w:rsidR="006E44FF" w:rsidRDefault="006E44FF" w14:paraId="4766CAFD" w14:textId="77777777">
      <w:pPr>
        <w:spacing w:line="240" w:lineRule="auto"/>
      </w:pPr>
      <w:r>
        <w:continuationSeparator/>
      </w:r>
    </w:p>
  </w:endnote>
  <w:endnote w:type="continuationNotice" w:id="1">
    <w:p w:rsidR="006E44FF" w:rsidRDefault="006E44FF" w14:paraId="2D9131D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407" w:rsidP="00BB00AE" w:rsidRDefault="00BB5404" w14:paraId="3B2255D1" w14:textId="77777777">
    <w:pPr>
      <w:pStyle w:val="Fuzeile"/>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4FF" w:rsidRDefault="006E44FF" w14:paraId="2FB745BA" w14:textId="77777777">
      <w:pPr>
        <w:spacing w:line="240" w:lineRule="auto"/>
      </w:pPr>
      <w:r>
        <w:separator/>
      </w:r>
    </w:p>
  </w:footnote>
  <w:footnote w:type="continuationSeparator" w:id="0">
    <w:p w:rsidR="006E44FF" w:rsidRDefault="006E44FF" w14:paraId="43F4B2A9" w14:textId="77777777">
      <w:pPr>
        <w:spacing w:line="240" w:lineRule="auto"/>
      </w:pPr>
      <w:r>
        <w:continuationSeparator/>
      </w:r>
    </w:p>
  </w:footnote>
  <w:footnote w:type="continuationNotice" w:id="1">
    <w:p w:rsidR="006E44FF" w:rsidRDefault="006E44FF" w14:paraId="75315330"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1374A" w:rsidP="008262AE" w:rsidRDefault="00BB5404" w14:paraId="3B2255D0" w14:textId="77777777">
    <w:pPr>
      <w:pStyle w:val="Kopfzeile2"/>
    </w:pPr>
    <w:r w:rsidRPr="005034BE">
      <w:rPr>
        <w:noProof/>
        <w:color w:val="000000" w:themeColor="text1"/>
        <w:szCs w:val="10"/>
        <w:lang w:eastAsia="de-DE"/>
      </w:rPr>
      <w:drawing>
        <wp:anchor distT="0" distB="0" distL="114300" distR="114300" simplePos="0" relativeHeight="251658240" behindDoc="1" locked="0" layoutInCell="1" allowOverlap="1" wp14:anchorId="5A4F5C77" wp14:editId="5A4F5C78">
          <wp:simplePos x="0" y="0"/>
          <wp:positionH relativeFrom="column">
            <wp:posOffset>-900430</wp:posOffset>
          </wp:positionH>
          <wp:positionV relativeFrom="paragraph">
            <wp:posOffset>-432286</wp:posOffset>
          </wp:positionV>
          <wp:extent cx="7556399" cy="10680558"/>
          <wp:effectExtent l="0" t="0" r="635" b="635"/>
          <wp:wrapNone/>
          <wp:docPr id="1137201471" name="Picture 744295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95676" name="Grafik 744295676"/>
                  <pic:cNvPicPr/>
                </pic:nvPicPr>
                <pic:blipFill>
                  <a:blip r:embed="rId1">
                    <a:extLst>
                      <a:ext uri="{28A0092B-C50C-407E-A947-70E740481C1C}">
                        <a14:useLocalDpi xmlns:a14="http://schemas.microsoft.com/office/drawing/2010/main" val="0"/>
                      </a:ext>
                    </a:extLst>
                  </a:blip>
                  <a:stretch>
                    <a:fillRect/>
                  </a:stretch>
                </pic:blipFill>
                <pic:spPr>
                  <a:xfrm>
                    <a:off x="0" y="0"/>
                    <a:ext cx="7556399" cy="1068055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F0390" w:rsidP="001E791B" w:rsidRDefault="00BB5404" w14:paraId="3B2255D2" w14:textId="77777777">
    <w:pPr>
      <w:pStyle w:val="Kopfzeile"/>
      <w:tabs>
        <w:tab w:val="clear" w:pos="4536"/>
        <w:tab w:val="clear" w:pos="9072"/>
        <w:tab w:val="center" w:pos="4733"/>
      </w:tabs>
    </w:pPr>
    <w:r w:rsidRPr="005034BE">
      <w:rPr>
        <w:noProof/>
        <w:color w:val="000000" w:themeColor="text1"/>
        <w:szCs w:val="10"/>
        <w:lang w:eastAsia="de-DE"/>
      </w:rPr>
      <w:drawing>
        <wp:anchor distT="0" distB="0" distL="114300" distR="114300" simplePos="0" relativeHeight="251658241" behindDoc="1" locked="0" layoutInCell="1" allowOverlap="1" wp14:anchorId="5A4F5C79" wp14:editId="5A4F5C7A">
          <wp:simplePos x="0" y="0"/>
          <wp:positionH relativeFrom="page">
            <wp:align>right</wp:align>
          </wp:positionH>
          <wp:positionV relativeFrom="paragraph">
            <wp:posOffset>-448310</wp:posOffset>
          </wp:positionV>
          <wp:extent cx="7556399" cy="10680558"/>
          <wp:effectExtent l="0" t="0" r="6985" b="6985"/>
          <wp:wrapNone/>
          <wp:docPr id="1575350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37099" name="Grafik 744295676"/>
                  <pic:cNvPicPr/>
                </pic:nvPicPr>
                <pic:blipFill>
                  <a:blip r:embed="rId1">
                    <a:extLst>
                      <a:ext uri="{28A0092B-C50C-407E-A947-70E740481C1C}">
                        <a14:useLocalDpi xmlns:a14="http://schemas.microsoft.com/office/drawing/2010/main" val="0"/>
                      </a:ext>
                    </a:extLst>
                  </a:blip>
                  <a:stretch>
                    <a:fillRect/>
                  </a:stretch>
                </pic:blipFill>
                <pic:spPr>
                  <a:xfrm>
                    <a:off x="0" y="0"/>
                    <a:ext cx="7556399" cy="10680558"/>
                  </a:xfrm>
                  <a:prstGeom prst="rect">
                    <a:avLst/>
                  </a:prstGeom>
                </pic:spPr>
              </pic:pic>
            </a:graphicData>
          </a:graphic>
          <wp14:sizeRelH relativeFrom="margin">
            <wp14:pctWidth>0</wp14:pctWidth>
          </wp14:sizeRelH>
          <wp14:sizeRelV relativeFrom="margin">
            <wp14:pctHeight>0</wp14:pctHeight>
          </wp14:sizeRelV>
        </wp:anchor>
      </w:drawing>
    </w:r>
    <w:r w:rsidR="001E791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0ACAB70"/>
    <w:lvl w:ilvl="0">
      <w:start w:val="1"/>
      <w:numFmt w:val="bullet"/>
      <w:lvlText w:val=""/>
      <w:lvlJc w:val="left"/>
      <w:pPr>
        <w:tabs>
          <w:tab w:val="num" w:pos="1492"/>
        </w:tabs>
        <w:ind w:left="1492" w:hanging="360"/>
      </w:pPr>
      <w:rPr>
        <w:rFonts w:hint="default" w:ascii="Symbol" w:hAnsi="Symbol"/>
      </w:rPr>
    </w:lvl>
  </w:abstractNum>
  <w:abstractNum w:abstractNumId="1" w15:restartNumberingAfterBreak="0">
    <w:nsid w:val="FFFFFF81"/>
    <w:multiLevelType w:val="singleLevel"/>
    <w:tmpl w:val="4218165C"/>
    <w:lvl w:ilvl="0">
      <w:start w:val="1"/>
      <w:numFmt w:val="bullet"/>
      <w:lvlText w:val=""/>
      <w:lvlJc w:val="left"/>
      <w:pPr>
        <w:tabs>
          <w:tab w:val="num" w:pos="1209"/>
        </w:tabs>
        <w:ind w:left="1209" w:hanging="360"/>
      </w:pPr>
      <w:rPr>
        <w:rFonts w:hint="default" w:ascii="Symbol" w:hAnsi="Symbol"/>
      </w:rPr>
    </w:lvl>
  </w:abstractNum>
  <w:abstractNum w:abstractNumId="2" w15:restartNumberingAfterBreak="0">
    <w:nsid w:val="FFFFFF82"/>
    <w:multiLevelType w:val="singleLevel"/>
    <w:tmpl w:val="5CEEA3D2"/>
    <w:lvl w:ilvl="0">
      <w:start w:val="1"/>
      <w:numFmt w:val="bullet"/>
      <w:lvlText w:val=""/>
      <w:lvlJc w:val="left"/>
      <w:pPr>
        <w:tabs>
          <w:tab w:val="num" w:pos="926"/>
        </w:tabs>
        <w:ind w:left="926" w:hanging="360"/>
      </w:pPr>
      <w:rPr>
        <w:rFonts w:hint="default" w:ascii="Symbol" w:hAnsi="Symbol"/>
      </w:rPr>
    </w:lvl>
  </w:abstractNum>
  <w:abstractNum w:abstractNumId="3" w15:restartNumberingAfterBreak="0">
    <w:nsid w:val="FFFFFF83"/>
    <w:multiLevelType w:val="singleLevel"/>
    <w:tmpl w:val="E4F63FD0"/>
    <w:lvl w:ilvl="0">
      <w:start w:val="1"/>
      <w:numFmt w:val="bullet"/>
      <w:lvlText w:val=""/>
      <w:lvlJc w:val="left"/>
      <w:pPr>
        <w:tabs>
          <w:tab w:val="num" w:pos="643"/>
        </w:tabs>
        <w:ind w:left="643" w:hanging="360"/>
      </w:pPr>
      <w:rPr>
        <w:rFonts w:hint="default" w:ascii="Symbol" w:hAnsi="Symbol"/>
      </w:rPr>
    </w:lvl>
  </w:abstractNum>
  <w:abstractNum w:abstractNumId="4" w15:restartNumberingAfterBreak="0">
    <w:nsid w:val="FFFFFF89"/>
    <w:multiLevelType w:val="singleLevel"/>
    <w:tmpl w:val="6CAC8392"/>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80C59DB"/>
    <w:multiLevelType w:val="multilevel"/>
    <w:tmpl w:val="1BB070AC"/>
    <w:lvl w:ilvl="0">
      <w:numFmt w:val="bullet"/>
      <w:lvlText w:val="•"/>
      <w:lvlJc w:val="left"/>
      <w:pPr>
        <w:ind w:left="720" w:hanging="360"/>
      </w:pPr>
      <w:rPr>
        <w:rFonts w:hint="default" w:ascii="Poppins" w:hAnsi="Poppins" w:cs="Poppins" w:eastAsiaTheme="minorHAns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0B9E6162"/>
    <w:multiLevelType w:val="hybridMultilevel"/>
    <w:tmpl w:val="4ACE5816"/>
    <w:lvl w:ilvl="0" w:tplc="C29462B2">
      <w:start w:val="1"/>
      <w:numFmt w:val="decimal"/>
      <w:lvlText w:val="%1."/>
      <w:lvlJc w:val="left"/>
      <w:pPr>
        <w:ind w:left="1020" w:hanging="360"/>
      </w:pPr>
    </w:lvl>
    <w:lvl w:ilvl="1" w:tplc="ADE820DE">
      <w:start w:val="1"/>
      <w:numFmt w:val="decimal"/>
      <w:lvlText w:val="%2."/>
      <w:lvlJc w:val="left"/>
      <w:pPr>
        <w:ind w:left="1020" w:hanging="360"/>
      </w:pPr>
    </w:lvl>
    <w:lvl w:ilvl="2" w:tplc="364EE036">
      <w:start w:val="1"/>
      <w:numFmt w:val="decimal"/>
      <w:lvlText w:val="%3."/>
      <w:lvlJc w:val="left"/>
      <w:pPr>
        <w:ind w:left="1020" w:hanging="360"/>
      </w:pPr>
    </w:lvl>
    <w:lvl w:ilvl="3" w:tplc="311EBCAE">
      <w:start w:val="1"/>
      <w:numFmt w:val="decimal"/>
      <w:lvlText w:val="%4."/>
      <w:lvlJc w:val="left"/>
      <w:pPr>
        <w:ind w:left="1020" w:hanging="360"/>
      </w:pPr>
    </w:lvl>
    <w:lvl w:ilvl="4" w:tplc="F756441C">
      <w:start w:val="1"/>
      <w:numFmt w:val="decimal"/>
      <w:lvlText w:val="%5."/>
      <w:lvlJc w:val="left"/>
      <w:pPr>
        <w:ind w:left="1020" w:hanging="360"/>
      </w:pPr>
    </w:lvl>
    <w:lvl w:ilvl="5" w:tplc="4EEE8D98">
      <w:start w:val="1"/>
      <w:numFmt w:val="decimal"/>
      <w:lvlText w:val="%6."/>
      <w:lvlJc w:val="left"/>
      <w:pPr>
        <w:ind w:left="1020" w:hanging="360"/>
      </w:pPr>
    </w:lvl>
    <w:lvl w:ilvl="6" w:tplc="AD54036E">
      <w:start w:val="1"/>
      <w:numFmt w:val="decimal"/>
      <w:lvlText w:val="%7."/>
      <w:lvlJc w:val="left"/>
      <w:pPr>
        <w:ind w:left="1020" w:hanging="360"/>
      </w:pPr>
    </w:lvl>
    <w:lvl w:ilvl="7" w:tplc="E8F4966C">
      <w:start w:val="1"/>
      <w:numFmt w:val="decimal"/>
      <w:lvlText w:val="%8."/>
      <w:lvlJc w:val="left"/>
      <w:pPr>
        <w:ind w:left="1020" w:hanging="360"/>
      </w:pPr>
    </w:lvl>
    <w:lvl w:ilvl="8" w:tplc="208A9E5A">
      <w:start w:val="1"/>
      <w:numFmt w:val="decimal"/>
      <w:lvlText w:val="%9."/>
      <w:lvlJc w:val="left"/>
      <w:pPr>
        <w:ind w:left="1020" w:hanging="360"/>
      </w:pPr>
    </w:lvl>
  </w:abstractNum>
  <w:abstractNum w:abstractNumId="7" w15:restartNumberingAfterBreak="0">
    <w:nsid w:val="11D37393"/>
    <w:multiLevelType w:val="multilevel"/>
    <w:tmpl w:val="638EC7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4D50253"/>
    <w:multiLevelType w:val="hybridMultilevel"/>
    <w:tmpl w:val="93EE7FF6"/>
    <w:lvl w:ilvl="0" w:tplc="C52807CA">
      <w:start w:val="1"/>
      <w:numFmt w:val="bullet"/>
      <w:lvlText w:val=""/>
      <w:lvlJc w:val="left"/>
      <w:pPr>
        <w:ind w:left="360" w:hanging="360"/>
      </w:pPr>
      <w:rPr>
        <w:rFonts w:hint="default" w:ascii="Symbol" w:hAnsi="Symbol"/>
      </w:rPr>
    </w:lvl>
    <w:lvl w:ilvl="1" w:tplc="0F92D17C">
      <w:start w:val="1"/>
      <w:numFmt w:val="bullet"/>
      <w:lvlText w:val="o"/>
      <w:lvlJc w:val="left"/>
      <w:pPr>
        <w:ind w:left="1080" w:hanging="360"/>
      </w:pPr>
      <w:rPr>
        <w:rFonts w:hint="default" w:ascii="Courier New" w:hAnsi="Courier New" w:cs="Courier New"/>
      </w:rPr>
    </w:lvl>
    <w:lvl w:ilvl="2" w:tplc="2F14A072">
      <w:start w:val="1"/>
      <w:numFmt w:val="bullet"/>
      <w:lvlText w:val=""/>
      <w:lvlJc w:val="left"/>
      <w:pPr>
        <w:ind w:left="1800" w:hanging="360"/>
      </w:pPr>
      <w:rPr>
        <w:rFonts w:hint="default" w:ascii="Wingdings" w:hAnsi="Wingdings"/>
      </w:rPr>
    </w:lvl>
    <w:lvl w:ilvl="3" w:tplc="D932D7D8">
      <w:start w:val="1"/>
      <w:numFmt w:val="bullet"/>
      <w:lvlText w:val=""/>
      <w:lvlJc w:val="left"/>
      <w:pPr>
        <w:ind w:left="2520" w:hanging="360"/>
      </w:pPr>
      <w:rPr>
        <w:rFonts w:hint="default" w:ascii="Symbol" w:hAnsi="Symbol"/>
      </w:rPr>
    </w:lvl>
    <w:lvl w:ilvl="4" w:tplc="FA203D36">
      <w:start w:val="1"/>
      <w:numFmt w:val="bullet"/>
      <w:lvlText w:val="o"/>
      <w:lvlJc w:val="left"/>
      <w:pPr>
        <w:ind w:left="3240" w:hanging="360"/>
      </w:pPr>
      <w:rPr>
        <w:rFonts w:hint="default" w:ascii="Courier New" w:hAnsi="Courier New" w:cs="Courier New"/>
      </w:rPr>
    </w:lvl>
    <w:lvl w:ilvl="5" w:tplc="C890B62A">
      <w:start w:val="1"/>
      <w:numFmt w:val="bullet"/>
      <w:lvlText w:val=""/>
      <w:lvlJc w:val="left"/>
      <w:pPr>
        <w:ind w:left="3960" w:hanging="360"/>
      </w:pPr>
      <w:rPr>
        <w:rFonts w:hint="default" w:ascii="Wingdings" w:hAnsi="Wingdings"/>
      </w:rPr>
    </w:lvl>
    <w:lvl w:ilvl="6" w:tplc="172C5FA4">
      <w:start w:val="1"/>
      <w:numFmt w:val="bullet"/>
      <w:lvlText w:val=""/>
      <w:lvlJc w:val="left"/>
      <w:pPr>
        <w:ind w:left="4680" w:hanging="360"/>
      </w:pPr>
      <w:rPr>
        <w:rFonts w:hint="default" w:ascii="Symbol" w:hAnsi="Symbol"/>
      </w:rPr>
    </w:lvl>
    <w:lvl w:ilvl="7" w:tplc="AE36DD5A">
      <w:start w:val="1"/>
      <w:numFmt w:val="bullet"/>
      <w:lvlText w:val="o"/>
      <w:lvlJc w:val="left"/>
      <w:pPr>
        <w:ind w:left="5400" w:hanging="360"/>
      </w:pPr>
      <w:rPr>
        <w:rFonts w:hint="default" w:ascii="Courier New" w:hAnsi="Courier New" w:cs="Courier New"/>
      </w:rPr>
    </w:lvl>
    <w:lvl w:ilvl="8" w:tplc="83A61404">
      <w:start w:val="1"/>
      <w:numFmt w:val="bullet"/>
      <w:lvlText w:val=""/>
      <w:lvlJc w:val="left"/>
      <w:pPr>
        <w:ind w:left="6120" w:hanging="360"/>
      </w:pPr>
      <w:rPr>
        <w:rFonts w:hint="default" w:ascii="Wingdings" w:hAnsi="Wingdings"/>
      </w:rPr>
    </w:lvl>
  </w:abstractNum>
  <w:abstractNum w:abstractNumId="9" w15:restartNumberingAfterBreak="0">
    <w:nsid w:val="446A4877"/>
    <w:multiLevelType w:val="hybridMultilevel"/>
    <w:tmpl w:val="A59AAD9C"/>
    <w:lvl w:ilvl="0" w:tplc="08E8F472">
      <w:start w:val="1"/>
      <w:numFmt w:val="bullet"/>
      <w:lvlText w:val=""/>
      <w:lvlJc w:val="left"/>
      <w:pPr>
        <w:ind w:left="720" w:hanging="360"/>
      </w:pPr>
      <w:rPr>
        <w:rFonts w:hint="default" w:ascii="Symbol" w:hAnsi="Symbol"/>
      </w:rPr>
    </w:lvl>
    <w:lvl w:ilvl="1" w:tplc="62AE44D0" w:tentative="1">
      <w:start w:val="1"/>
      <w:numFmt w:val="bullet"/>
      <w:lvlText w:val="o"/>
      <w:lvlJc w:val="left"/>
      <w:pPr>
        <w:ind w:left="1440" w:hanging="360"/>
      </w:pPr>
      <w:rPr>
        <w:rFonts w:hint="default" w:ascii="Courier New" w:hAnsi="Courier New" w:cs="Courier New"/>
      </w:rPr>
    </w:lvl>
    <w:lvl w:ilvl="2" w:tplc="5A8407B2" w:tentative="1">
      <w:start w:val="1"/>
      <w:numFmt w:val="bullet"/>
      <w:lvlText w:val=""/>
      <w:lvlJc w:val="left"/>
      <w:pPr>
        <w:ind w:left="2160" w:hanging="360"/>
      </w:pPr>
      <w:rPr>
        <w:rFonts w:hint="default" w:ascii="Wingdings" w:hAnsi="Wingdings"/>
      </w:rPr>
    </w:lvl>
    <w:lvl w:ilvl="3" w:tplc="9976ACF0" w:tentative="1">
      <w:start w:val="1"/>
      <w:numFmt w:val="bullet"/>
      <w:lvlText w:val=""/>
      <w:lvlJc w:val="left"/>
      <w:pPr>
        <w:ind w:left="2880" w:hanging="360"/>
      </w:pPr>
      <w:rPr>
        <w:rFonts w:hint="default" w:ascii="Symbol" w:hAnsi="Symbol"/>
      </w:rPr>
    </w:lvl>
    <w:lvl w:ilvl="4" w:tplc="EA72D40A" w:tentative="1">
      <w:start w:val="1"/>
      <w:numFmt w:val="bullet"/>
      <w:lvlText w:val="o"/>
      <w:lvlJc w:val="left"/>
      <w:pPr>
        <w:ind w:left="3600" w:hanging="360"/>
      </w:pPr>
      <w:rPr>
        <w:rFonts w:hint="default" w:ascii="Courier New" w:hAnsi="Courier New" w:cs="Courier New"/>
      </w:rPr>
    </w:lvl>
    <w:lvl w:ilvl="5" w:tplc="25F485A2" w:tentative="1">
      <w:start w:val="1"/>
      <w:numFmt w:val="bullet"/>
      <w:lvlText w:val=""/>
      <w:lvlJc w:val="left"/>
      <w:pPr>
        <w:ind w:left="4320" w:hanging="360"/>
      </w:pPr>
      <w:rPr>
        <w:rFonts w:hint="default" w:ascii="Wingdings" w:hAnsi="Wingdings"/>
      </w:rPr>
    </w:lvl>
    <w:lvl w:ilvl="6" w:tplc="FDC876C6" w:tentative="1">
      <w:start w:val="1"/>
      <w:numFmt w:val="bullet"/>
      <w:lvlText w:val=""/>
      <w:lvlJc w:val="left"/>
      <w:pPr>
        <w:ind w:left="5040" w:hanging="360"/>
      </w:pPr>
      <w:rPr>
        <w:rFonts w:hint="default" w:ascii="Symbol" w:hAnsi="Symbol"/>
      </w:rPr>
    </w:lvl>
    <w:lvl w:ilvl="7" w:tplc="078A74F8" w:tentative="1">
      <w:start w:val="1"/>
      <w:numFmt w:val="bullet"/>
      <w:lvlText w:val="o"/>
      <w:lvlJc w:val="left"/>
      <w:pPr>
        <w:ind w:left="5760" w:hanging="360"/>
      </w:pPr>
      <w:rPr>
        <w:rFonts w:hint="default" w:ascii="Courier New" w:hAnsi="Courier New" w:cs="Courier New"/>
      </w:rPr>
    </w:lvl>
    <w:lvl w:ilvl="8" w:tplc="CCF8D9CC" w:tentative="1">
      <w:start w:val="1"/>
      <w:numFmt w:val="bullet"/>
      <w:lvlText w:val=""/>
      <w:lvlJc w:val="left"/>
      <w:pPr>
        <w:ind w:left="6480" w:hanging="360"/>
      </w:pPr>
      <w:rPr>
        <w:rFonts w:hint="default" w:ascii="Wingdings" w:hAnsi="Wingdings"/>
      </w:rPr>
    </w:lvl>
  </w:abstractNum>
  <w:abstractNum w:abstractNumId="10" w15:restartNumberingAfterBreak="0">
    <w:nsid w:val="4ECF2546"/>
    <w:multiLevelType w:val="multilevel"/>
    <w:tmpl w:val="BEE018E4"/>
    <w:styleLink w:val="Aufzhlung"/>
    <w:lvl w:ilvl="0">
      <w:start w:val="1"/>
      <w:numFmt w:val="bullet"/>
      <w:pStyle w:val="Aufzhlung1"/>
      <w:lvlText w:val="•"/>
      <w:lvlJc w:val="left"/>
      <w:pPr>
        <w:ind w:left="284" w:hanging="284"/>
      </w:pPr>
      <w:rPr>
        <w:rFonts w:hint="default" w:ascii="Poppins" w:hAnsi="Poppins"/>
      </w:rPr>
    </w:lvl>
    <w:lvl w:ilvl="1">
      <w:start w:val="1"/>
      <w:numFmt w:val="bullet"/>
      <w:lvlText w:val="•"/>
      <w:lvlJc w:val="left"/>
      <w:pPr>
        <w:ind w:left="568" w:hanging="284"/>
      </w:pPr>
      <w:rPr>
        <w:rFonts w:hint="default" w:ascii="Poppins" w:hAnsi="Poppins"/>
      </w:rPr>
    </w:lvl>
    <w:lvl w:ilvl="2">
      <w:start w:val="1"/>
      <w:numFmt w:val="bullet"/>
      <w:lvlText w:val="•"/>
      <w:lvlJc w:val="left"/>
      <w:pPr>
        <w:ind w:left="852" w:hanging="284"/>
      </w:pPr>
      <w:rPr>
        <w:rFonts w:hint="default" w:ascii="Poppins" w:hAnsi="Poppins"/>
      </w:rPr>
    </w:lvl>
    <w:lvl w:ilvl="3">
      <w:start w:val="1"/>
      <w:numFmt w:val="bullet"/>
      <w:lvlText w:val="•"/>
      <w:lvlJc w:val="left"/>
      <w:pPr>
        <w:ind w:left="1136" w:hanging="284"/>
      </w:pPr>
      <w:rPr>
        <w:rFonts w:hint="default" w:ascii="Poppins" w:hAnsi="Poppins"/>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4F7F1218"/>
    <w:multiLevelType w:val="hybridMultilevel"/>
    <w:tmpl w:val="F2506DE2"/>
    <w:lvl w:ilvl="0" w:tplc="A11C281A">
      <w:numFmt w:val="bullet"/>
      <w:lvlText w:val="•"/>
      <w:lvlJc w:val="left"/>
      <w:pPr>
        <w:ind w:left="720" w:hanging="360"/>
      </w:pPr>
      <w:rPr>
        <w:rFonts w:hint="default" w:ascii="Poppins" w:hAnsi="Poppins" w:cs="Poppins" w:eastAsiaTheme="minorHAnsi"/>
      </w:rPr>
    </w:lvl>
    <w:lvl w:ilvl="1" w:tplc="D0641DBA" w:tentative="1">
      <w:start w:val="1"/>
      <w:numFmt w:val="bullet"/>
      <w:lvlText w:val="o"/>
      <w:lvlJc w:val="left"/>
      <w:pPr>
        <w:ind w:left="1440" w:hanging="360"/>
      </w:pPr>
      <w:rPr>
        <w:rFonts w:hint="default" w:ascii="Courier New" w:hAnsi="Courier New" w:cs="Courier New"/>
      </w:rPr>
    </w:lvl>
    <w:lvl w:ilvl="2" w:tplc="D5FA5200" w:tentative="1">
      <w:start w:val="1"/>
      <w:numFmt w:val="bullet"/>
      <w:lvlText w:val=""/>
      <w:lvlJc w:val="left"/>
      <w:pPr>
        <w:ind w:left="2160" w:hanging="360"/>
      </w:pPr>
      <w:rPr>
        <w:rFonts w:hint="default" w:ascii="Wingdings" w:hAnsi="Wingdings"/>
      </w:rPr>
    </w:lvl>
    <w:lvl w:ilvl="3" w:tplc="44086AA0" w:tentative="1">
      <w:start w:val="1"/>
      <w:numFmt w:val="bullet"/>
      <w:lvlText w:val=""/>
      <w:lvlJc w:val="left"/>
      <w:pPr>
        <w:ind w:left="2880" w:hanging="360"/>
      </w:pPr>
      <w:rPr>
        <w:rFonts w:hint="default" w:ascii="Symbol" w:hAnsi="Symbol"/>
      </w:rPr>
    </w:lvl>
    <w:lvl w:ilvl="4" w:tplc="05A84ECC" w:tentative="1">
      <w:start w:val="1"/>
      <w:numFmt w:val="bullet"/>
      <w:lvlText w:val="o"/>
      <w:lvlJc w:val="left"/>
      <w:pPr>
        <w:ind w:left="3600" w:hanging="360"/>
      </w:pPr>
      <w:rPr>
        <w:rFonts w:hint="default" w:ascii="Courier New" w:hAnsi="Courier New" w:cs="Courier New"/>
      </w:rPr>
    </w:lvl>
    <w:lvl w:ilvl="5" w:tplc="4CEEBEE8" w:tentative="1">
      <w:start w:val="1"/>
      <w:numFmt w:val="bullet"/>
      <w:lvlText w:val=""/>
      <w:lvlJc w:val="left"/>
      <w:pPr>
        <w:ind w:left="4320" w:hanging="360"/>
      </w:pPr>
      <w:rPr>
        <w:rFonts w:hint="default" w:ascii="Wingdings" w:hAnsi="Wingdings"/>
      </w:rPr>
    </w:lvl>
    <w:lvl w:ilvl="6" w:tplc="4DBA6C50" w:tentative="1">
      <w:start w:val="1"/>
      <w:numFmt w:val="bullet"/>
      <w:lvlText w:val=""/>
      <w:lvlJc w:val="left"/>
      <w:pPr>
        <w:ind w:left="5040" w:hanging="360"/>
      </w:pPr>
      <w:rPr>
        <w:rFonts w:hint="default" w:ascii="Symbol" w:hAnsi="Symbol"/>
      </w:rPr>
    </w:lvl>
    <w:lvl w:ilvl="7" w:tplc="D12E4B2C" w:tentative="1">
      <w:start w:val="1"/>
      <w:numFmt w:val="bullet"/>
      <w:lvlText w:val="o"/>
      <w:lvlJc w:val="left"/>
      <w:pPr>
        <w:ind w:left="5760" w:hanging="360"/>
      </w:pPr>
      <w:rPr>
        <w:rFonts w:hint="default" w:ascii="Courier New" w:hAnsi="Courier New" w:cs="Courier New"/>
      </w:rPr>
    </w:lvl>
    <w:lvl w:ilvl="8" w:tplc="3DD222F2" w:tentative="1">
      <w:start w:val="1"/>
      <w:numFmt w:val="bullet"/>
      <w:lvlText w:val=""/>
      <w:lvlJc w:val="left"/>
      <w:pPr>
        <w:ind w:left="6480" w:hanging="360"/>
      </w:pPr>
      <w:rPr>
        <w:rFonts w:hint="default" w:ascii="Wingdings" w:hAnsi="Wingdings"/>
      </w:rPr>
    </w:lvl>
  </w:abstractNum>
  <w:abstractNum w:abstractNumId="12" w15:restartNumberingAfterBreak="0">
    <w:nsid w:val="542F4A4F"/>
    <w:multiLevelType w:val="hybridMultilevel"/>
    <w:tmpl w:val="1E4EDCEA"/>
    <w:lvl w:ilvl="0" w:tplc="71B6B64E">
      <w:start w:val="1"/>
      <w:numFmt w:val="bullet"/>
      <w:lvlText w:val=""/>
      <w:lvlJc w:val="left"/>
      <w:pPr>
        <w:ind w:left="720" w:hanging="360"/>
      </w:pPr>
      <w:rPr>
        <w:rFonts w:hint="default" w:ascii="Symbol" w:hAnsi="Symbol"/>
      </w:rPr>
    </w:lvl>
    <w:lvl w:ilvl="1" w:tplc="60481FC2" w:tentative="1">
      <w:start w:val="1"/>
      <w:numFmt w:val="bullet"/>
      <w:lvlText w:val="o"/>
      <w:lvlJc w:val="left"/>
      <w:pPr>
        <w:ind w:left="1440" w:hanging="360"/>
      </w:pPr>
      <w:rPr>
        <w:rFonts w:hint="default" w:ascii="Courier New" w:hAnsi="Courier New" w:cs="Courier New"/>
      </w:rPr>
    </w:lvl>
    <w:lvl w:ilvl="2" w:tplc="D8EEDD7E" w:tentative="1">
      <w:start w:val="1"/>
      <w:numFmt w:val="bullet"/>
      <w:lvlText w:val=""/>
      <w:lvlJc w:val="left"/>
      <w:pPr>
        <w:ind w:left="2160" w:hanging="360"/>
      </w:pPr>
      <w:rPr>
        <w:rFonts w:hint="default" w:ascii="Wingdings" w:hAnsi="Wingdings"/>
      </w:rPr>
    </w:lvl>
    <w:lvl w:ilvl="3" w:tplc="A74A2F20" w:tentative="1">
      <w:start w:val="1"/>
      <w:numFmt w:val="bullet"/>
      <w:lvlText w:val=""/>
      <w:lvlJc w:val="left"/>
      <w:pPr>
        <w:ind w:left="2880" w:hanging="360"/>
      </w:pPr>
      <w:rPr>
        <w:rFonts w:hint="default" w:ascii="Symbol" w:hAnsi="Symbol"/>
      </w:rPr>
    </w:lvl>
    <w:lvl w:ilvl="4" w:tplc="5FAA9A96" w:tentative="1">
      <w:start w:val="1"/>
      <w:numFmt w:val="bullet"/>
      <w:lvlText w:val="o"/>
      <w:lvlJc w:val="left"/>
      <w:pPr>
        <w:ind w:left="3600" w:hanging="360"/>
      </w:pPr>
      <w:rPr>
        <w:rFonts w:hint="default" w:ascii="Courier New" w:hAnsi="Courier New" w:cs="Courier New"/>
      </w:rPr>
    </w:lvl>
    <w:lvl w:ilvl="5" w:tplc="D504B21A" w:tentative="1">
      <w:start w:val="1"/>
      <w:numFmt w:val="bullet"/>
      <w:lvlText w:val=""/>
      <w:lvlJc w:val="left"/>
      <w:pPr>
        <w:ind w:left="4320" w:hanging="360"/>
      </w:pPr>
      <w:rPr>
        <w:rFonts w:hint="default" w:ascii="Wingdings" w:hAnsi="Wingdings"/>
      </w:rPr>
    </w:lvl>
    <w:lvl w:ilvl="6" w:tplc="12407892" w:tentative="1">
      <w:start w:val="1"/>
      <w:numFmt w:val="bullet"/>
      <w:lvlText w:val=""/>
      <w:lvlJc w:val="left"/>
      <w:pPr>
        <w:ind w:left="5040" w:hanging="360"/>
      </w:pPr>
      <w:rPr>
        <w:rFonts w:hint="default" w:ascii="Symbol" w:hAnsi="Symbol"/>
      </w:rPr>
    </w:lvl>
    <w:lvl w:ilvl="7" w:tplc="E26CE14E" w:tentative="1">
      <w:start w:val="1"/>
      <w:numFmt w:val="bullet"/>
      <w:lvlText w:val="o"/>
      <w:lvlJc w:val="left"/>
      <w:pPr>
        <w:ind w:left="5760" w:hanging="360"/>
      </w:pPr>
      <w:rPr>
        <w:rFonts w:hint="default" w:ascii="Courier New" w:hAnsi="Courier New" w:cs="Courier New"/>
      </w:rPr>
    </w:lvl>
    <w:lvl w:ilvl="8" w:tplc="0B0E8BA0" w:tentative="1">
      <w:start w:val="1"/>
      <w:numFmt w:val="bullet"/>
      <w:lvlText w:val=""/>
      <w:lvlJc w:val="left"/>
      <w:pPr>
        <w:ind w:left="6480" w:hanging="360"/>
      </w:pPr>
      <w:rPr>
        <w:rFonts w:hint="default" w:ascii="Wingdings" w:hAnsi="Wingdings"/>
      </w:rPr>
    </w:lvl>
  </w:abstractNum>
  <w:abstractNum w:abstractNumId="13" w15:restartNumberingAfterBreak="0">
    <w:nsid w:val="5949410C"/>
    <w:multiLevelType w:val="hybridMultilevel"/>
    <w:tmpl w:val="B4D4D15E"/>
    <w:lvl w:ilvl="0" w:tplc="AFAE5872">
      <w:start w:val="1"/>
      <w:numFmt w:val="bullet"/>
      <w:lvlText w:val=""/>
      <w:lvlJc w:val="left"/>
      <w:pPr>
        <w:ind w:left="720" w:hanging="360"/>
      </w:pPr>
      <w:rPr>
        <w:rFonts w:hint="default" w:ascii="Symbol" w:hAnsi="Symbol"/>
      </w:rPr>
    </w:lvl>
    <w:lvl w:ilvl="1" w:tplc="A022E67C">
      <w:start w:val="1"/>
      <w:numFmt w:val="bullet"/>
      <w:lvlText w:val="o"/>
      <w:lvlJc w:val="left"/>
      <w:pPr>
        <w:ind w:left="1440" w:hanging="360"/>
      </w:pPr>
      <w:rPr>
        <w:rFonts w:hint="default" w:ascii="Courier New" w:hAnsi="Courier New"/>
      </w:rPr>
    </w:lvl>
    <w:lvl w:ilvl="2" w:tplc="DE7CE7C4">
      <w:start w:val="1"/>
      <w:numFmt w:val="bullet"/>
      <w:lvlText w:val=""/>
      <w:lvlJc w:val="left"/>
      <w:pPr>
        <w:ind w:left="2160" w:hanging="360"/>
      </w:pPr>
      <w:rPr>
        <w:rFonts w:hint="default" w:ascii="Wingdings" w:hAnsi="Wingdings"/>
      </w:rPr>
    </w:lvl>
    <w:lvl w:ilvl="3" w:tplc="FD8CA0E2">
      <w:start w:val="1"/>
      <w:numFmt w:val="bullet"/>
      <w:lvlText w:val=""/>
      <w:lvlJc w:val="left"/>
      <w:pPr>
        <w:ind w:left="2880" w:hanging="360"/>
      </w:pPr>
      <w:rPr>
        <w:rFonts w:hint="default" w:ascii="Symbol" w:hAnsi="Symbol"/>
      </w:rPr>
    </w:lvl>
    <w:lvl w:ilvl="4" w:tplc="9F60A9B2">
      <w:start w:val="1"/>
      <w:numFmt w:val="bullet"/>
      <w:lvlText w:val="o"/>
      <w:lvlJc w:val="left"/>
      <w:pPr>
        <w:ind w:left="3600" w:hanging="360"/>
      </w:pPr>
      <w:rPr>
        <w:rFonts w:hint="default" w:ascii="Courier New" w:hAnsi="Courier New"/>
      </w:rPr>
    </w:lvl>
    <w:lvl w:ilvl="5" w:tplc="8DA2ECC6">
      <w:start w:val="1"/>
      <w:numFmt w:val="bullet"/>
      <w:lvlText w:val=""/>
      <w:lvlJc w:val="left"/>
      <w:pPr>
        <w:ind w:left="4320" w:hanging="360"/>
      </w:pPr>
      <w:rPr>
        <w:rFonts w:hint="default" w:ascii="Wingdings" w:hAnsi="Wingdings"/>
      </w:rPr>
    </w:lvl>
    <w:lvl w:ilvl="6" w:tplc="2862AC54">
      <w:start w:val="1"/>
      <w:numFmt w:val="bullet"/>
      <w:lvlText w:val=""/>
      <w:lvlJc w:val="left"/>
      <w:pPr>
        <w:ind w:left="5040" w:hanging="360"/>
      </w:pPr>
      <w:rPr>
        <w:rFonts w:hint="default" w:ascii="Symbol" w:hAnsi="Symbol"/>
      </w:rPr>
    </w:lvl>
    <w:lvl w:ilvl="7" w:tplc="AC98C8BE">
      <w:start w:val="1"/>
      <w:numFmt w:val="bullet"/>
      <w:lvlText w:val="o"/>
      <w:lvlJc w:val="left"/>
      <w:pPr>
        <w:ind w:left="5760" w:hanging="360"/>
      </w:pPr>
      <w:rPr>
        <w:rFonts w:hint="default" w:ascii="Courier New" w:hAnsi="Courier New"/>
      </w:rPr>
    </w:lvl>
    <w:lvl w:ilvl="8" w:tplc="AE8241C0">
      <w:start w:val="1"/>
      <w:numFmt w:val="bullet"/>
      <w:lvlText w:val=""/>
      <w:lvlJc w:val="left"/>
      <w:pPr>
        <w:ind w:left="6480" w:hanging="360"/>
      </w:pPr>
      <w:rPr>
        <w:rFonts w:hint="default" w:ascii="Wingdings" w:hAnsi="Wingdings"/>
      </w:rPr>
    </w:lvl>
  </w:abstractNum>
  <w:abstractNum w:abstractNumId="14" w15:restartNumberingAfterBreak="0">
    <w:nsid w:val="5FE3620C"/>
    <w:multiLevelType w:val="multilevel"/>
    <w:tmpl w:val="7DCEA4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4A962E4"/>
    <w:multiLevelType w:val="hybridMultilevel"/>
    <w:tmpl w:val="0A56F082"/>
    <w:lvl w:ilvl="0" w:tplc="49CA4A92">
      <w:start w:val="1"/>
      <w:numFmt w:val="decimal"/>
      <w:lvlText w:val="%1."/>
      <w:lvlJc w:val="left"/>
      <w:pPr>
        <w:ind w:left="1020" w:hanging="360"/>
      </w:pPr>
    </w:lvl>
    <w:lvl w:ilvl="1" w:tplc="3B5A527E">
      <w:start w:val="1"/>
      <w:numFmt w:val="decimal"/>
      <w:lvlText w:val="%2."/>
      <w:lvlJc w:val="left"/>
      <w:pPr>
        <w:ind w:left="1020" w:hanging="360"/>
      </w:pPr>
    </w:lvl>
    <w:lvl w:ilvl="2" w:tplc="2B4C6EFA">
      <w:start w:val="1"/>
      <w:numFmt w:val="decimal"/>
      <w:lvlText w:val="%3."/>
      <w:lvlJc w:val="left"/>
      <w:pPr>
        <w:ind w:left="1020" w:hanging="360"/>
      </w:pPr>
    </w:lvl>
    <w:lvl w:ilvl="3" w:tplc="C85C24BC">
      <w:start w:val="1"/>
      <w:numFmt w:val="decimal"/>
      <w:lvlText w:val="%4."/>
      <w:lvlJc w:val="left"/>
      <w:pPr>
        <w:ind w:left="1020" w:hanging="360"/>
      </w:pPr>
    </w:lvl>
    <w:lvl w:ilvl="4" w:tplc="A2A07AB0">
      <w:start w:val="1"/>
      <w:numFmt w:val="decimal"/>
      <w:lvlText w:val="%5."/>
      <w:lvlJc w:val="left"/>
      <w:pPr>
        <w:ind w:left="1020" w:hanging="360"/>
      </w:pPr>
    </w:lvl>
    <w:lvl w:ilvl="5" w:tplc="1F8A6396">
      <w:start w:val="1"/>
      <w:numFmt w:val="decimal"/>
      <w:lvlText w:val="%6."/>
      <w:lvlJc w:val="left"/>
      <w:pPr>
        <w:ind w:left="1020" w:hanging="360"/>
      </w:pPr>
    </w:lvl>
    <w:lvl w:ilvl="6" w:tplc="F6F24292">
      <w:start w:val="1"/>
      <w:numFmt w:val="decimal"/>
      <w:lvlText w:val="%7."/>
      <w:lvlJc w:val="left"/>
      <w:pPr>
        <w:ind w:left="1020" w:hanging="360"/>
      </w:pPr>
    </w:lvl>
    <w:lvl w:ilvl="7" w:tplc="26BA28EC">
      <w:start w:val="1"/>
      <w:numFmt w:val="decimal"/>
      <w:lvlText w:val="%8."/>
      <w:lvlJc w:val="left"/>
      <w:pPr>
        <w:ind w:left="1020" w:hanging="360"/>
      </w:pPr>
    </w:lvl>
    <w:lvl w:ilvl="8" w:tplc="4C2A3E34">
      <w:start w:val="1"/>
      <w:numFmt w:val="decimal"/>
      <w:lvlText w:val="%9."/>
      <w:lvlJc w:val="left"/>
      <w:pPr>
        <w:ind w:left="1020" w:hanging="360"/>
      </w:pPr>
    </w:lvl>
  </w:abstractNum>
  <w:abstractNum w:abstractNumId="16" w15:restartNumberingAfterBreak="0">
    <w:nsid w:val="69F11706"/>
    <w:multiLevelType w:val="multilevel"/>
    <w:tmpl w:val="DE1A2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A73930"/>
    <w:multiLevelType w:val="multilevel"/>
    <w:tmpl w:val="348E8B7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99906631">
    <w:abstractNumId w:val="13"/>
  </w:num>
  <w:num w:numId="2" w16cid:durableId="536353078">
    <w:abstractNumId w:val="4"/>
  </w:num>
  <w:num w:numId="3" w16cid:durableId="1373766801">
    <w:abstractNumId w:val="3"/>
  </w:num>
  <w:num w:numId="4" w16cid:durableId="1521315988">
    <w:abstractNumId w:val="2"/>
  </w:num>
  <w:num w:numId="5" w16cid:durableId="1075198609">
    <w:abstractNumId w:val="1"/>
  </w:num>
  <w:num w:numId="6" w16cid:durableId="1809276492">
    <w:abstractNumId w:val="0"/>
  </w:num>
  <w:num w:numId="7" w16cid:durableId="162740976">
    <w:abstractNumId w:val="12"/>
  </w:num>
  <w:num w:numId="8" w16cid:durableId="826213042">
    <w:abstractNumId w:val="11"/>
  </w:num>
  <w:num w:numId="9" w16cid:durableId="1545094445">
    <w:abstractNumId w:val="5"/>
  </w:num>
  <w:num w:numId="10" w16cid:durableId="1688942670">
    <w:abstractNumId w:val="10"/>
  </w:num>
  <w:num w:numId="11" w16cid:durableId="850333559">
    <w:abstractNumId w:val="17"/>
  </w:num>
  <w:num w:numId="12" w16cid:durableId="1948543391">
    <w:abstractNumId w:val="7"/>
  </w:num>
  <w:num w:numId="13" w16cid:durableId="1919754840">
    <w:abstractNumId w:val="14"/>
  </w:num>
  <w:num w:numId="14" w16cid:durableId="1230920006">
    <w:abstractNumId w:val="8"/>
  </w:num>
  <w:num w:numId="15" w16cid:durableId="555312905">
    <w:abstractNumId w:val="6"/>
  </w:num>
  <w:num w:numId="16" w16cid:durableId="1288968696">
    <w:abstractNumId w:val="15"/>
  </w:num>
  <w:num w:numId="17" w16cid:durableId="1722053150">
    <w:abstractNumId w:val="9"/>
  </w:num>
  <w:num w:numId="18" w16cid:durableId="9840498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attachedTemplate r:id="rId1"/>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5D0"/>
    <w:rsid w:val="00000746"/>
    <w:rsid w:val="00002570"/>
    <w:rsid w:val="00003893"/>
    <w:rsid w:val="00003FA8"/>
    <w:rsid w:val="0000618F"/>
    <w:rsid w:val="00011B37"/>
    <w:rsid w:val="00012892"/>
    <w:rsid w:val="00013F2B"/>
    <w:rsid w:val="0001511D"/>
    <w:rsid w:val="00015794"/>
    <w:rsid w:val="0001646B"/>
    <w:rsid w:val="00017068"/>
    <w:rsid w:val="00020052"/>
    <w:rsid w:val="00021007"/>
    <w:rsid w:val="00021206"/>
    <w:rsid w:val="00021C0E"/>
    <w:rsid w:val="0002362B"/>
    <w:rsid w:val="00024F88"/>
    <w:rsid w:val="00026438"/>
    <w:rsid w:val="00027E60"/>
    <w:rsid w:val="00031150"/>
    <w:rsid w:val="00032930"/>
    <w:rsid w:val="00032984"/>
    <w:rsid w:val="00032E31"/>
    <w:rsid w:val="000330A9"/>
    <w:rsid w:val="00034A5A"/>
    <w:rsid w:val="00034D05"/>
    <w:rsid w:val="000351C5"/>
    <w:rsid w:val="0003605E"/>
    <w:rsid w:val="00039112"/>
    <w:rsid w:val="00040120"/>
    <w:rsid w:val="00041917"/>
    <w:rsid w:val="000421A6"/>
    <w:rsid w:val="00043A6F"/>
    <w:rsid w:val="00044523"/>
    <w:rsid w:val="000510BB"/>
    <w:rsid w:val="000554F9"/>
    <w:rsid w:val="00055CD4"/>
    <w:rsid w:val="000569F8"/>
    <w:rsid w:val="00060A28"/>
    <w:rsid w:val="00060A5E"/>
    <w:rsid w:val="00060F1D"/>
    <w:rsid w:val="000623AA"/>
    <w:rsid w:val="000650B0"/>
    <w:rsid w:val="00070558"/>
    <w:rsid w:val="000705DE"/>
    <w:rsid w:val="00074597"/>
    <w:rsid w:val="000747F2"/>
    <w:rsid w:val="00074925"/>
    <w:rsid w:val="00077405"/>
    <w:rsid w:val="00077AF4"/>
    <w:rsid w:val="0008082C"/>
    <w:rsid w:val="000810AE"/>
    <w:rsid w:val="00082D23"/>
    <w:rsid w:val="00083470"/>
    <w:rsid w:val="00084563"/>
    <w:rsid w:val="00084C2F"/>
    <w:rsid w:val="00085806"/>
    <w:rsid w:val="000867F1"/>
    <w:rsid w:val="00086CB3"/>
    <w:rsid w:val="00087831"/>
    <w:rsid w:val="00091028"/>
    <w:rsid w:val="00091852"/>
    <w:rsid w:val="000926C8"/>
    <w:rsid w:val="000939EA"/>
    <w:rsid w:val="00094260"/>
    <w:rsid w:val="000942F5"/>
    <w:rsid w:val="00097B79"/>
    <w:rsid w:val="000A0D65"/>
    <w:rsid w:val="000A1EA0"/>
    <w:rsid w:val="000A3B3D"/>
    <w:rsid w:val="000A3C2A"/>
    <w:rsid w:val="000A6F64"/>
    <w:rsid w:val="000A7C0D"/>
    <w:rsid w:val="000A7DB2"/>
    <w:rsid w:val="000B012D"/>
    <w:rsid w:val="000B0211"/>
    <w:rsid w:val="000B1A95"/>
    <w:rsid w:val="000B3686"/>
    <w:rsid w:val="000B4105"/>
    <w:rsid w:val="000B47CB"/>
    <w:rsid w:val="000B4BAA"/>
    <w:rsid w:val="000B4BCA"/>
    <w:rsid w:val="000B64E6"/>
    <w:rsid w:val="000B6AAC"/>
    <w:rsid w:val="000B70B7"/>
    <w:rsid w:val="000C120E"/>
    <w:rsid w:val="000C26CA"/>
    <w:rsid w:val="000C33E7"/>
    <w:rsid w:val="000C389D"/>
    <w:rsid w:val="000C419D"/>
    <w:rsid w:val="000C42D8"/>
    <w:rsid w:val="000C51AF"/>
    <w:rsid w:val="000C564C"/>
    <w:rsid w:val="000C5C40"/>
    <w:rsid w:val="000C6515"/>
    <w:rsid w:val="000D03BD"/>
    <w:rsid w:val="000D10E8"/>
    <w:rsid w:val="000D1377"/>
    <w:rsid w:val="000D1E3E"/>
    <w:rsid w:val="000D1ED7"/>
    <w:rsid w:val="000D3336"/>
    <w:rsid w:val="000D3C2E"/>
    <w:rsid w:val="000D411D"/>
    <w:rsid w:val="000D6458"/>
    <w:rsid w:val="000D6E6F"/>
    <w:rsid w:val="000D7A3E"/>
    <w:rsid w:val="000E0515"/>
    <w:rsid w:val="000E0DDB"/>
    <w:rsid w:val="000E12D7"/>
    <w:rsid w:val="000E2B27"/>
    <w:rsid w:val="000E2CB3"/>
    <w:rsid w:val="000E309E"/>
    <w:rsid w:val="000E3443"/>
    <w:rsid w:val="000E42D2"/>
    <w:rsid w:val="000E43AF"/>
    <w:rsid w:val="000E4CFD"/>
    <w:rsid w:val="000E51DA"/>
    <w:rsid w:val="000F0183"/>
    <w:rsid w:val="000F0B7D"/>
    <w:rsid w:val="000F1D94"/>
    <w:rsid w:val="000F4CCA"/>
    <w:rsid w:val="000F4DC7"/>
    <w:rsid w:val="000F733F"/>
    <w:rsid w:val="000F7CF3"/>
    <w:rsid w:val="00100286"/>
    <w:rsid w:val="00100B3C"/>
    <w:rsid w:val="00100FDA"/>
    <w:rsid w:val="00105EDB"/>
    <w:rsid w:val="0010633A"/>
    <w:rsid w:val="0010735B"/>
    <w:rsid w:val="00111E3E"/>
    <w:rsid w:val="0011214B"/>
    <w:rsid w:val="001122FE"/>
    <w:rsid w:val="00112584"/>
    <w:rsid w:val="001133F7"/>
    <w:rsid w:val="00113AB8"/>
    <w:rsid w:val="00113FAA"/>
    <w:rsid w:val="00114F3A"/>
    <w:rsid w:val="00117904"/>
    <w:rsid w:val="00117EB5"/>
    <w:rsid w:val="0012018E"/>
    <w:rsid w:val="00120FAF"/>
    <w:rsid w:val="00121C2C"/>
    <w:rsid w:val="00122B4F"/>
    <w:rsid w:val="0012329E"/>
    <w:rsid w:val="00124EA0"/>
    <w:rsid w:val="00125048"/>
    <w:rsid w:val="00131822"/>
    <w:rsid w:val="00132F87"/>
    <w:rsid w:val="00133EFD"/>
    <w:rsid w:val="00134849"/>
    <w:rsid w:val="00135353"/>
    <w:rsid w:val="00135770"/>
    <w:rsid w:val="00135E9F"/>
    <w:rsid w:val="0013612E"/>
    <w:rsid w:val="00136201"/>
    <w:rsid w:val="0013794D"/>
    <w:rsid w:val="00141C26"/>
    <w:rsid w:val="00142ADC"/>
    <w:rsid w:val="0014349A"/>
    <w:rsid w:val="001451F5"/>
    <w:rsid w:val="00145243"/>
    <w:rsid w:val="0014586D"/>
    <w:rsid w:val="00146184"/>
    <w:rsid w:val="00146915"/>
    <w:rsid w:val="001473E1"/>
    <w:rsid w:val="00150532"/>
    <w:rsid w:val="00152B82"/>
    <w:rsid w:val="00152CAD"/>
    <w:rsid w:val="00152CCF"/>
    <w:rsid w:val="00153B3A"/>
    <w:rsid w:val="00156D7E"/>
    <w:rsid w:val="00157E47"/>
    <w:rsid w:val="001635D2"/>
    <w:rsid w:val="00163F64"/>
    <w:rsid w:val="001671C4"/>
    <w:rsid w:val="00170A55"/>
    <w:rsid w:val="00170E98"/>
    <w:rsid w:val="001712CB"/>
    <w:rsid w:val="00172A49"/>
    <w:rsid w:val="0017432F"/>
    <w:rsid w:val="00174542"/>
    <w:rsid w:val="001749D4"/>
    <w:rsid w:val="00177C9E"/>
    <w:rsid w:val="00180A4C"/>
    <w:rsid w:val="001828CE"/>
    <w:rsid w:val="001848EA"/>
    <w:rsid w:val="00184E37"/>
    <w:rsid w:val="001863ED"/>
    <w:rsid w:val="00186A83"/>
    <w:rsid w:val="0019087D"/>
    <w:rsid w:val="00190883"/>
    <w:rsid w:val="001908C3"/>
    <w:rsid w:val="00190A2F"/>
    <w:rsid w:val="00192444"/>
    <w:rsid w:val="00192C47"/>
    <w:rsid w:val="00193165"/>
    <w:rsid w:val="00193380"/>
    <w:rsid w:val="001952B3"/>
    <w:rsid w:val="001974C8"/>
    <w:rsid w:val="001A0755"/>
    <w:rsid w:val="001A1A64"/>
    <w:rsid w:val="001A3B68"/>
    <w:rsid w:val="001A3CCE"/>
    <w:rsid w:val="001A77E0"/>
    <w:rsid w:val="001B14CE"/>
    <w:rsid w:val="001B1DBC"/>
    <w:rsid w:val="001B2EA2"/>
    <w:rsid w:val="001B562B"/>
    <w:rsid w:val="001B6894"/>
    <w:rsid w:val="001B6D77"/>
    <w:rsid w:val="001C1EE2"/>
    <w:rsid w:val="001C205B"/>
    <w:rsid w:val="001C2982"/>
    <w:rsid w:val="001C40E5"/>
    <w:rsid w:val="001C4363"/>
    <w:rsid w:val="001C47F9"/>
    <w:rsid w:val="001C5287"/>
    <w:rsid w:val="001C5297"/>
    <w:rsid w:val="001C794C"/>
    <w:rsid w:val="001D24BD"/>
    <w:rsid w:val="001D39F6"/>
    <w:rsid w:val="001D3AC9"/>
    <w:rsid w:val="001D495B"/>
    <w:rsid w:val="001D51D9"/>
    <w:rsid w:val="001D7140"/>
    <w:rsid w:val="001D7617"/>
    <w:rsid w:val="001E09F1"/>
    <w:rsid w:val="001E0EE1"/>
    <w:rsid w:val="001E1360"/>
    <w:rsid w:val="001E1536"/>
    <w:rsid w:val="001E187F"/>
    <w:rsid w:val="001E1E2A"/>
    <w:rsid w:val="001E30E1"/>
    <w:rsid w:val="001E440F"/>
    <w:rsid w:val="001E4673"/>
    <w:rsid w:val="001E4C01"/>
    <w:rsid w:val="001E791B"/>
    <w:rsid w:val="001E7F8C"/>
    <w:rsid w:val="001F020A"/>
    <w:rsid w:val="001F0F26"/>
    <w:rsid w:val="001F28DE"/>
    <w:rsid w:val="001F38D8"/>
    <w:rsid w:val="001F4E44"/>
    <w:rsid w:val="001F6005"/>
    <w:rsid w:val="001F7973"/>
    <w:rsid w:val="001F7F4E"/>
    <w:rsid w:val="00202005"/>
    <w:rsid w:val="00203AB4"/>
    <w:rsid w:val="00206258"/>
    <w:rsid w:val="00206700"/>
    <w:rsid w:val="00210EA6"/>
    <w:rsid w:val="00211A36"/>
    <w:rsid w:val="00211F48"/>
    <w:rsid w:val="00212409"/>
    <w:rsid w:val="00214972"/>
    <w:rsid w:val="00216F8E"/>
    <w:rsid w:val="00217A1C"/>
    <w:rsid w:val="00220E94"/>
    <w:rsid w:val="0022138F"/>
    <w:rsid w:val="002226B5"/>
    <w:rsid w:val="00225344"/>
    <w:rsid w:val="002266CB"/>
    <w:rsid w:val="002273AE"/>
    <w:rsid w:val="002328E7"/>
    <w:rsid w:val="00233E0C"/>
    <w:rsid w:val="00233F50"/>
    <w:rsid w:val="0023518B"/>
    <w:rsid w:val="0023567B"/>
    <w:rsid w:val="0023579B"/>
    <w:rsid w:val="00236529"/>
    <w:rsid w:val="0023726A"/>
    <w:rsid w:val="00240E45"/>
    <w:rsid w:val="002424D8"/>
    <w:rsid w:val="00243616"/>
    <w:rsid w:val="002446A3"/>
    <w:rsid w:val="0024577C"/>
    <w:rsid w:val="0025214D"/>
    <w:rsid w:val="00252750"/>
    <w:rsid w:val="00252910"/>
    <w:rsid w:val="00255181"/>
    <w:rsid w:val="00255234"/>
    <w:rsid w:val="0025549A"/>
    <w:rsid w:val="002566DC"/>
    <w:rsid w:val="00257CC3"/>
    <w:rsid w:val="00261B69"/>
    <w:rsid w:val="00261F26"/>
    <w:rsid w:val="0027098B"/>
    <w:rsid w:val="00272500"/>
    <w:rsid w:val="00272651"/>
    <w:rsid w:val="0027534D"/>
    <w:rsid w:val="002754BA"/>
    <w:rsid w:val="00276B6C"/>
    <w:rsid w:val="00282FA8"/>
    <w:rsid w:val="00284945"/>
    <w:rsid w:val="0028684E"/>
    <w:rsid w:val="0028760F"/>
    <w:rsid w:val="00287620"/>
    <w:rsid w:val="002914F7"/>
    <w:rsid w:val="00291CA9"/>
    <w:rsid w:val="00292540"/>
    <w:rsid w:val="002926C4"/>
    <w:rsid w:val="00293AE6"/>
    <w:rsid w:val="002948C4"/>
    <w:rsid w:val="00296538"/>
    <w:rsid w:val="002A1C87"/>
    <w:rsid w:val="002A21F1"/>
    <w:rsid w:val="002A2607"/>
    <w:rsid w:val="002A28B4"/>
    <w:rsid w:val="002A36AE"/>
    <w:rsid w:val="002A3CFB"/>
    <w:rsid w:val="002A4862"/>
    <w:rsid w:val="002A52C0"/>
    <w:rsid w:val="002A77AD"/>
    <w:rsid w:val="002B0F41"/>
    <w:rsid w:val="002B3416"/>
    <w:rsid w:val="002B4438"/>
    <w:rsid w:val="002B62FD"/>
    <w:rsid w:val="002B6A29"/>
    <w:rsid w:val="002B6C96"/>
    <w:rsid w:val="002B6D0D"/>
    <w:rsid w:val="002B76B7"/>
    <w:rsid w:val="002B7861"/>
    <w:rsid w:val="002C0DCD"/>
    <w:rsid w:val="002C1E19"/>
    <w:rsid w:val="002C281B"/>
    <w:rsid w:val="002C414E"/>
    <w:rsid w:val="002C6F9C"/>
    <w:rsid w:val="002C7B39"/>
    <w:rsid w:val="002D1F8F"/>
    <w:rsid w:val="002D3A09"/>
    <w:rsid w:val="002D48AB"/>
    <w:rsid w:val="002D4E99"/>
    <w:rsid w:val="002D5A64"/>
    <w:rsid w:val="002D6073"/>
    <w:rsid w:val="002D78A9"/>
    <w:rsid w:val="002E0C22"/>
    <w:rsid w:val="002E14DA"/>
    <w:rsid w:val="002E16F5"/>
    <w:rsid w:val="002E21B8"/>
    <w:rsid w:val="002E22A2"/>
    <w:rsid w:val="002E26AB"/>
    <w:rsid w:val="002E27F0"/>
    <w:rsid w:val="002E32B2"/>
    <w:rsid w:val="002E3D97"/>
    <w:rsid w:val="002E452A"/>
    <w:rsid w:val="002E4E5A"/>
    <w:rsid w:val="002E5F73"/>
    <w:rsid w:val="002E7771"/>
    <w:rsid w:val="002E7CAF"/>
    <w:rsid w:val="002F0535"/>
    <w:rsid w:val="002F1302"/>
    <w:rsid w:val="002F1A1C"/>
    <w:rsid w:val="002F1CD9"/>
    <w:rsid w:val="002F1CE7"/>
    <w:rsid w:val="002F2FF2"/>
    <w:rsid w:val="002F32C5"/>
    <w:rsid w:val="002F3CA4"/>
    <w:rsid w:val="002F3D38"/>
    <w:rsid w:val="002F72B9"/>
    <w:rsid w:val="002F7F7F"/>
    <w:rsid w:val="00304F98"/>
    <w:rsid w:val="00306205"/>
    <w:rsid w:val="0030666F"/>
    <w:rsid w:val="0030796D"/>
    <w:rsid w:val="003100FB"/>
    <w:rsid w:val="003102B0"/>
    <w:rsid w:val="0031033A"/>
    <w:rsid w:val="003142E1"/>
    <w:rsid w:val="00314FF2"/>
    <w:rsid w:val="003151DA"/>
    <w:rsid w:val="003158D2"/>
    <w:rsid w:val="003168D1"/>
    <w:rsid w:val="0032389B"/>
    <w:rsid w:val="003249C4"/>
    <w:rsid w:val="00324EE7"/>
    <w:rsid w:val="003262C8"/>
    <w:rsid w:val="00327A74"/>
    <w:rsid w:val="00330492"/>
    <w:rsid w:val="00330DEA"/>
    <w:rsid w:val="00330EEB"/>
    <w:rsid w:val="00331CDE"/>
    <w:rsid w:val="00332145"/>
    <w:rsid w:val="00332F11"/>
    <w:rsid w:val="00333584"/>
    <w:rsid w:val="00334871"/>
    <w:rsid w:val="00336033"/>
    <w:rsid w:val="003362BB"/>
    <w:rsid w:val="003372BB"/>
    <w:rsid w:val="00337AF1"/>
    <w:rsid w:val="00337EFD"/>
    <w:rsid w:val="00340081"/>
    <w:rsid w:val="00343C25"/>
    <w:rsid w:val="003457B6"/>
    <w:rsid w:val="00345900"/>
    <w:rsid w:val="00345D44"/>
    <w:rsid w:val="003466FB"/>
    <w:rsid w:val="00351CB3"/>
    <w:rsid w:val="00353166"/>
    <w:rsid w:val="00353B96"/>
    <w:rsid w:val="00355E2C"/>
    <w:rsid w:val="003571A9"/>
    <w:rsid w:val="0035722E"/>
    <w:rsid w:val="0036081C"/>
    <w:rsid w:val="00361164"/>
    <w:rsid w:val="00364C81"/>
    <w:rsid w:val="0036568D"/>
    <w:rsid w:val="00365908"/>
    <w:rsid w:val="0036593B"/>
    <w:rsid w:val="00367822"/>
    <w:rsid w:val="00367879"/>
    <w:rsid w:val="00370CF4"/>
    <w:rsid w:val="00372135"/>
    <w:rsid w:val="00373178"/>
    <w:rsid w:val="00374026"/>
    <w:rsid w:val="00374DDF"/>
    <w:rsid w:val="00374EE4"/>
    <w:rsid w:val="00375C13"/>
    <w:rsid w:val="00377D28"/>
    <w:rsid w:val="00377DDC"/>
    <w:rsid w:val="00380A97"/>
    <w:rsid w:val="00381212"/>
    <w:rsid w:val="00381486"/>
    <w:rsid w:val="0038190F"/>
    <w:rsid w:val="00381C26"/>
    <w:rsid w:val="00383CB4"/>
    <w:rsid w:val="003846E2"/>
    <w:rsid w:val="00386366"/>
    <w:rsid w:val="003876D2"/>
    <w:rsid w:val="003902F2"/>
    <w:rsid w:val="00390BEA"/>
    <w:rsid w:val="00392767"/>
    <w:rsid w:val="0039284D"/>
    <w:rsid w:val="00397537"/>
    <w:rsid w:val="003A0413"/>
    <w:rsid w:val="003A35AA"/>
    <w:rsid w:val="003A48B9"/>
    <w:rsid w:val="003A52EC"/>
    <w:rsid w:val="003A7308"/>
    <w:rsid w:val="003A7F15"/>
    <w:rsid w:val="003B0B7B"/>
    <w:rsid w:val="003B183F"/>
    <w:rsid w:val="003B45B7"/>
    <w:rsid w:val="003B4B60"/>
    <w:rsid w:val="003B6172"/>
    <w:rsid w:val="003B62FF"/>
    <w:rsid w:val="003B7284"/>
    <w:rsid w:val="003C06C6"/>
    <w:rsid w:val="003C14E5"/>
    <w:rsid w:val="003C1BFB"/>
    <w:rsid w:val="003C26E0"/>
    <w:rsid w:val="003C53AE"/>
    <w:rsid w:val="003C7BF6"/>
    <w:rsid w:val="003D1E89"/>
    <w:rsid w:val="003D26F6"/>
    <w:rsid w:val="003D27A8"/>
    <w:rsid w:val="003D2E46"/>
    <w:rsid w:val="003D442E"/>
    <w:rsid w:val="003D49F0"/>
    <w:rsid w:val="003D52E3"/>
    <w:rsid w:val="003D7C95"/>
    <w:rsid w:val="003E0DE2"/>
    <w:rsid w:val="003E2296"/>
    <w:rsid w:val="003E3C75"/>
    <w:rsid w:val="003E43D3"/>
    <w:rsid w:val="003E45AD"/>
    <w:rsid w:val="003E59E4"/>
    <w:rsid w:val="003E6DB1"/>
    <w:rsid w:val="003E7382"/>
    <w:rsid w:val="003E76FC"/>
    <w:rsid w:val="003F0811"/>
    <w:rsid w:val="003F1C61"/>
    <w:rsid w:val="003F506E"/>
    <w:rsid w:val="003F5A0B"/>
    <w:rsid w:val="003F6697"/>
    <w:rsid w:val="003F6D9B"/>
    <w:rsid w:val="004014AB"/>
    <w:rsid w:val="00402950"/>
    <w:rsid w:val="00403E5B"/>
    <w:rsid w:val="00404DD9"/>
    <w:rsid w:val="00405C67"/>
    <w:rsid w:val="00407701"/>
    <w:rsid w:val="004113F6"/>
    <w:rsid w:val="00411547"/>
    <w:rsid w:val="00411A31"/>
    <w:rsid w:val="00411ED5"/>
    <w:rsid w:val="004129C3"/>
    <w:rsid w:val="004130C8"/>
    <w:rsid w:val="0041467C"/>
    <w:rsid w:val="0041CDE1"/>
    <w:rsid w:val="004200E9"/>
    <w:rsid w:val="004268AB"/>
    <w:rsid w:val="00427C66"/>
    <w:rsid w:val="00430FE7"/>
    <w:rsid w:val="004317D8"/>
    <w:rsid w:val="00432F38"/>
    <w:rsid w:val="004347DA"/>
    <w:rsid w:val="00434891"/>
    <w:rsid w:val="00435029"/>
    <w:rsid w:val="00437E55"/>
    <w:rsid w:val="00446B5F"/>
    <w:rsid w:val="00447ACE"/>
    <w:rsid w:val="00450DDC"/>
    <w:rsid w:val="00450E58"/>
    <w:rsid w:val="00453C23"/>
    <w:rsid w:val="00454CA2"/>
    <w:rsid w:val="00455A83"/>
    <w:rsid w:val="004563E5"/>
    <w:rsid w:val="004565F7"/>
    <w:rsid w:val="0045786D"/>
    <w:rsid w:val="00462337"/>
    <w:rsid w:val="004638AD"/>
    <w:rsid w:val="004659B5"/>
    <w:rsid w:val="00466062"/>
    <w:rsid w:val="00471A20"/>
    <w:rsid w:val="00472C8E"/>
    <w:rsid w:val="004768C9"/>
    <w:rsid w:val="00477092"/>
    <w:rsid w:val="004808BF"/>
    <w:rsid w:val="004829F0"/>
    <w:rsid w:val="004836B8"/>
    <w:rsid w:val="00483CC3"/>
    <w:rsid w:val="004842E9"/>
    <w:rsid w:val="00485AF6"/>
    <w:rsid w:val="00486570"/>
    <w:rsid w:val="00486EC8"/>
    <w:rsid w:val="00487C89"/>
    <w:rsid w:val="00492B17"/>
    <w:rsid w:val="00492B5D"/>
    <w:rsid w:val="00492DCE"/>
    <w:rsid w:val="00493386"/>
    <w:rsid w:val="00494EC9"/>
    <w:rsid w:val="00495882"/>
    <w:rsid w:val="00496630"/>
    <w:rsid w:val="004976B9"/>
    <w:rsid w:val="004978FF"/>
    <w:rsid w:val="00497DCA"/>
    <w:rsid w:val="004A1ACB"/>
    <w:rsid w:val="004A1E7C"/>
    <w:rsid w:val="004A36DD"/>
    <w:rsid w:val="004A4E2B"/>
    <w:rsid w:val="004A54D1"/>
    <w:rsid w:val="004A7586"/>
    <w:rsid w:val="004B176F"/>
    <w:rsid w:val="004B25D3"/>
    <w:rsid w:val="004B335B"/>
    <w:rsid w:val="004B4384"/>
    <w:rsid w:val="004B4F73"/>
    <w:rsid w:val="004B5B53"/>
    <w:rsid w:val="004B73F9"/>
    <w:rsid w:val="004B76AB"/>
    <w:rsid w:val="004B7B85"/>
    <w:rsid w:val="004C0E72"/>
    <w:rsid w:val="004C1320"/>
    <w:rsid w:val="004C19D4"/>
    <w:rsid w:val="004C26D1"/>
    <w:rsid w:val="004C4821"/>
    <w:rsid w:val="004C5C41"/>
    <w:rsid w:val="004C658D"/>
    <w:rsid w:val="004C7420"/>
    <w:rsid w:val="004C7EE3"/>
    <w:rsid w:val="004D0FCE"/>
    <w:rsid w:val="004D10CB"/>
    <w:rsid w:val="004D110E"/>
    <w:rsid w:val="004D35D9"/>
    <w:rsid w:val="004D3F38"/>
    <w:rsid w:val="004D58C3"/>
    <w:rsid w:val="004D63CB"/>
    <w:rsid w:val="004D76BF"/>
    <w:rsid w:val="004D7A11"/>
    <w:rsid w:val="004E145E"/>
    <w:rsid w:val="004E28E4"/>
    <w:rsid w:val="004E4D31"/>
    <w:rsid w:val="004E504A"/>
    <w:rsid w:val="004E6BE4"/>
    <w:rsid w:val="004E73E6"/>
    <w:rsid w:val="004E7779"/>
    <w:rsid w:val="004F0733"/>
    <w:rsid w:val="004F1265"/>
    <w:rsid w:val="004F1FF7"/>
    <w:rsid w:val="004F26EA"/>
    <w:rsid w:val="004F4AC1"/>
    <w:rsid w:val="004F5380"/>
    <w:rsid w:val="004F5AE0"/>
    <w:rsid w:val="004F5C4C"/>
    <w:rsid w:val="004F701F"/>
    <w:rsid w:val="004F724A"/>
    <w:rsid w:val="004F7EC0"/>
    <w:rsid w:val="00500485"/>
    <w:rsid w:val="005007AB"/>
    <w:rsid w:val="00500B5A"/>
    <w:rsid w:val="00501353"/>
    <w:rsid w:val="00502247"/>
    <w:rsid w:val="00502B2B"/>
    <w:rsid w:val="00502C4D"/>
    <w:rsid w:val="005034BE"/>
    <w:rsid w:val="0050479E"/>
    <w:rsid w:val="00504B66"/>
    <w:rsid w:val="00505551"/>
    <w:rsid w:val="00507428"/>
    <w:rsid w:val="00507582"/>
    <w:rsid w:val="005117E0"/>
    <w:rsid w:val="00514B3E"/>
    <w:rsid w:val="00515972"/>
    <w:rsid w:val="00516E72"/>
    <w:rsid w:val="005174F9"/>
    <w:rsid w:val="00517864"/>
    <w:rsid w:val="00521502"/>
    <w:rsid w:val="00521B5E"/>
    <w:rsid w:val="00522F23"/>
    <w:rsid w:val="00524BD2"/>
    <w:rsid w:val="005251FF"/>
    <w:rsid w:val="00525494"/>
    <w:rsid w:val="00525968"/>
    <w:rsid w:val="0052658F"/>
    <w:rsid w:val="00526AC1"/>
    <w:rsid w:val="00526FD8"/>
    <w:rsid w:val="00530B6E"/>
    <w:rsid w:val="00532651"/>
    <w:rsid w:val="00533899"/>
    <w:rsid w:val="00533BC2"/>
    <w:rsid w:val="005344A9"/>
    <w:rsid w:val="00534AC8"/>
    <w:rsid w:val="00535F85"/>
    <w:rsid w:val="005401E8"/>
    <w:rsid w:val="0054109A"/>
    <w:rsid w:val="00541351"/>
    <w:rsid w:val="00541613"/>
    <w:rsid w:val="00543027"/>
    <w:rsid w:val="00543309"/>
    <w:rsid w:val="005443CD"/>
    <w:rsid w:val="005443F5"/>
    <w:rsid w:val="00547959"/>
    <w:rsid w:val="0055066C"/>
    <w:rsid w:val="00554036"/>
    <w:rsid w:val="00555AF6"/>
    <w:rsid w:val="00556B45"/>
    <w:rsid w:val="005575BB"/>
    <w:rsid w:val="00557AFC"/>
    <w:rsid w:val="005605B9"/>
    <w:rsid w:val="0056220B"/>
    <w:rsid w:val="00562FE9"/>
    <w:rsid w:val="0056503B"/>
    <w:rsid w:val="005653BE"/>
    <w:rsid w:val="00566817"/>
    <w:rsid w:val="00573510"/>
    <w:rsid w:val="00573931"/>
    <w:rsid w:val="0057471B"/>
    <w:rsid w:val="00574A7B"/>
    <w:rsid w:val="0057602E"/>
    <w:rsid w:val="00581470"/>
    <w:rsid w:val="005825D1"/>
    <w:rsid w:val="005828ED"/>
    <w:rsid w:val="00583621"/>
    <w:rsid w:val="00584886"/>
    <w:rsid w:val="0058531B"/>
    <w:rsid w:val="00585DBA"/>
    <w:rsid w:val="005860C6"/>
    <w:rsid w:val="005869CE"/>
    <w:rsid w:val="00590D64"/>
    <w:rsid w:val="005912BE"/>
    <w:rsid w:val="005949A4"/>
    <w:rsid w:val="00594E88"/>
    <w:rsid w:val="005A0020"/>
    <w:rsid w:val="005A2650"/>
    <w:rsid w:val="005A31F1"/>
    <w:rsid w:val="005A3B5C"/>
    <w:rsid w:val="005A42C8"/>
    <w:rsid w:val="005A4674"/>
    <w:rsid w:val="005A513B"/>
    <w:rsid w:val="005A6507"/>
    <w:rsid w:val="005A6D02"/>
    <w:rsid w:val="005A73F6"/>
    <w:rsid w:val="005B4CD1"/>
    <w:rsid w:val="005B52CC"/>
    <w:rsid w:val="005B5ADE"/>
    <w:rsid w:val="005B5DED"/>
    <w:rsid w:val="005C01C5"/>
    <w:rsid w:val="005C0780"/>
    <w:rsid w:val="005C1226"/>
    <w:rsid w:val="005C1A2A"/>
    <w:rsid w:val="005C1DB5"/>
    <w:rsid w:val="005C2B72"/>
    <w:rsid w:val="005C2D61"/>
    <w:rsid w:val="005C31A4"/>
    <w:rsid w:val="005C3A88"/>
    <w:rsid w:val="005C4ADB"/>
    <w:rsid w:val="005C7549"/>
    <w:rsid w:val="005D03F1"/>
    <w:rsid w:val="005D0704"/>
    <w:rsid w:val="005D0822"/>
    <w:rsid w:val="005D1D5D"/>
    <w:rsid w:val="005D24ED"/>
    <w:rsid w:val="005D3C85"/>
    <w:rsid w:val="005D4BA5"/>
    <w:rsid w:val="005D5916"/>
    <w:rsid w:val="005D7531"/>
    <w:rsid w:val="005E09C1"/>
    <w:rsid w:val="005E737E"/>
    <w:rsid w:val="005E75AE"/>
    <w:rsid w:val="005E7AE5"/>
    <w:rsid w:val="005F04D2"/>
    <w:rsid w:val="005F148D"/>
    <w:rsid w:val="005F1C23"/>
    <w:rsid w:val="005F1D0C"/>
    <w:rsid w:val="005F2940"/>
    <w:rsid w:val="005F2E69"/>
    <w:rsid w:val="005F4682"/>
    <w:rsid w:val="005F6280"/>
    <w:rsid w:val="005F666B"/>
    <w:rsid w:val="00600BE3"/>
    <w:rsid w:val="0060202F"/>
    <w:rsid w:val="006036E8"/>
    <w:rsid w:val="00603E31"/>
    <w:rsid w:val="006050EB"/>
    <w:rsid w:val="00605344"/>
    <w:rsid w:val="00605D03"/>
    <w:rsid w:val="006112AA"/>
    <w:rsid w:val="0061280E"/>
    <w:rsid w:val="00614FD3"/>
    <w:rsid w:val="006150DF"/>
    <w:rsid w:val="006163A4"/>
    <w:rsid w:val="00616467"/>
    <w:rsid w:val="00616567"/>
    <w:rsid w:val="006167B3"/>
    <w:rsid w:val="00620957"/>
    <w:rsid w:val="006211E7"/>
    <w:rsid w:val="006224D5"/>
    <w:rsid w:val="00623E82"/>
    <w:rsid w:val="0062401F"/>
    <w:rsid w:val="00624042"/>
    <w:rsid w:val="006275BC"/>
    <w:rsid w:val="006327FE"/>
    <w:rsid w:val="0063282C"/>
    <w:rsid w:val="0063346F"/>
    <w:rsid w:val="00633739"/>
    <w:rsid w:val="00633A4E"/>
    <w:rsid w:val="00634D71"/>
    <w:rsid w:val="00635874"/>
    <w:rsid w:val="00635BFD"/>
    <w:rsid w:val="006367D4"/>
    <w:rsid w:val="00640057"/>
    <w:rsid w:val="00641198"/>
    <w:rsid w:val="006417CB"/>
    <w:rsid w:val="00641C9B"/>
    <w:rsid w:val="0064228F"/>
    <w:rsid w:val="006432F4"/>
    <w:rsid w:val="00644351"/>
    <w:rsid w:val="00644B4B"/>
    <w:rsid w:val="006456EC"/>
    <w:rsid w:val="00647A47"/>
    <w:rsid w:val="00647CF6"/>
    <w:rsid w:val="006544CE"/>
    <w:rsid w:val="006554CB"/>
    <w:rsid w:val="0065554D"/>
    <w:rsid w:val="00655A53"/>
    <w:rsid w:val="00662965"/>
    <w:rsid w:val="00662CF1"/>
    <w:rsid w:val="0066306E"/>
    <w:rsid w:val="00663280"/>
    <w:rsid w:val="006661E2"/>
    <w:rsid w:val="00670955"/>
    <w:rsid w:val="00671F7F"/>
    <w:rsid w:val="006724E3"/>
    <w:rsid w:val="00673542"/>
    <w:rsid w:val="006738E5"/>
    <w:rsid w:val="00674E9B"/>
    <w:rsid w:val="0067507F"/>
    <w:rsid w:val="00676F0E"/>
    <w:rsid w:val="00676FD1"/>
    <w:rsid w:val="0067797C"/>
    <w:rsid w:val="00681701"/>
    <w:rsid w:val="00683D0C"/>
    <w:rsid w:val="00683DE2"/>
    <w:rsid w:val="0068542C"/>
    <w:rsid w:val="0068551C"/>
    <w:rsid w:val="006866D0"/>
    <w:rsid w:val="00687E18"/>
    <w:rsid w:val="006919CD"/>
    <w:rsid w:val="00691B16"/>
    <w:rsid w:val="00691D12"/>
    <w:rsid w:val="0069332C"/>
    <w:rsid w:val="00693BB5"/>
    <w:rsid w:val="006941FD"/>
    <w:rsid w:val="00694DDD"/>
    <w:rsid w:val="00696808"/>
    <w:rsid w:val="00697C93"/>
    <w:rsid w:val="006A0B4B"/>
    <w:rsid w:val="006A2FE7"/>
    <w:rsid w:val="006A6D70"/>
    <w:rsid w:val="006A7DCF"/>
    <w:rsid w:val="006B0DD4"/>
    <w:rsid w:val="006B118B"/>
    <w:rsid w:val="006B4816"/>
    <w:rsid w:val="006B55CB"/>
    <w:rsid w:val="006B6395"/>
    <w:rsid w:val="006B6625"/>
    <w:rsid w:val="006B6E47"/>
    <w:rsid w:val="006C07BF"/>
    <w:rsid w:val="006C133C"/>
    <w:rsid w:val="006C13E2"/>
    <w:rsid w:val="006C18DD"/>
    <w:rsid w:val="006C1D32"/>
    <w:rsid w:val="006C309C"/>
    <w:rsid w:val="006C47EF"/>
    <w:rsid w:val="006C5D25"/>
    <w:rsid w:val="006C65B8"/>
    <w:rsid w:val="006C694C"/>
    <w:rsid w:val="006D06F0"/>
    <w:rsid w:val="006D0AFA"/>
    <w:rsid w:val="006D3ED8"/>
    <w:rsid w:val="006D3FBC"/>
    <w:rsid w:val="006D6821"/>
    <w:rsid w:val="006D7A42"/>
    <w:rsid w:val="006E05E3"/>
    <w:rsid w:val="006E10F5"/>
    <w:rsid w:val="006E1FD5"/>
    <w:rsid w:val="006E299B"/>
    <w:rsid w:val="006E44FF"/>
    <w:rsid w:val="006F026E"/>
    <w:rsid w:val="006F0451"/>
    <w:rsid w:val="006F0F1B"/>
    <w:rsid w:val="006F19C0"/>
    <w:rsid w:val="006F244F"/>
    <w:rsid w:val="006F2A73"/>
    <w:rsid w:val="006F42E1"/>
    <w:rsid w:val="006F4E37"/>
    <w:rsid w:val="006F7968"/>
    <w:rsid w:val="00700415"/>
    <w:rsid w:val="0070173C"/>
    <w:rsid w:val="007017FB"/>
    <w:rsid w:val="00704284"/>
    <w:rsid w:val="007047D7"/>
    <w:rsid w:val="00705C46"/>
    <w:rsid w:val="00706799"/>
    <w:rsid w:val="00706E36"/>
    <w:rsid w:val="0070767A"/>
    <w:rsid w:val="00707923"/>
    <w:rsid w:val="00711409"/>
    <w:rsid w:val="0071168B"/>
    <w:rsid w:val="00716FE9"/>
    <w:rsid w:val="00723CB3"/>
    <w:rsid w:val="00724D09"/>
    <w:rsid w:val="00727F58"/>
    <w:rsid w:val="00730F2A"/>
    <w:rsid w:val="007370EF"/>
    <w:rsid w:val="007404FD"/>
    <w:rsid w:val="00742884"/>
    <w:rsid w:val="00743A46"/>
    <w:rsid w:val="00743B08"/>
    <w:rsid w:val="00745956"/>
    <w:rsid w:val="007478F1"/>
    <w:rsid w:val="00750312"/>
    <w:rsid w:val="007518D3"/>
    <w:rsid w:val="00751C84"/>
    <w:rsid w:val="0075212D"/>
    <w:rsid w:val="00752FD9"/>
    <w:rsid w:val="0075369F"/>
    <w:rsid w:val="007547DE"/>
    <w:rsid w:val="00755DCF"/>
    <w:rsid w:val="00755E49"/>
    <w:rsid w:val="00757801"/>
    <w:rsid w:val="00757BE1"/>
    <w:rsid w:val="0076188D"/>
    <w:rsid w:val="00765C00"/>
    <w:rsid w:val="0076697A"/>
    <w:rsid w:val="00770788"/>
    <w:rsid w:val="0077216E"/>
    <w:rsid w:val="00772D14"/>
    <w:rsid w:val="00773887"/>
    <w:rsid w:val="007739F2"/>
    <w:rsid w:val="00773AFC"/>
    <w:rsid w:val="00775620"/>
    <w:rsid w:val="00775F7B"/>
    <w:rsid w:val="007763EF"/>
    <w:rsid w:val="00777453"/>
    <w:rsid w:val="007776D5"/>
    <w:rsid w:val="00777816"/>
    <w:rsid w:val="00783F35"/>
    <w:rsid w:val="00784653"/>
    <w:rsid w:val="007854E1"/>
    <w:rsid w:val="00785529"/>
    <w:rsid w:val="007859FB"/>
    <w:rsid w:val="0078667E"/>
    <w:rsid w:val="007867FA"/>
    <w:rsid w:val="007877F2"/>
    <w:rsid w:val="007908D2"/>
    <w:rsid w:val="007945FC"/>
    <w:rsid w:val="00794AC1"/>
    <w:rsid w:val="00795661"/>
    <w:rsid w:val="00796397"/>
    <w:rsid w:val="0079668C"/>
    <w:rsid w:val="00797AA4"/>
    <w:rsid w:val="00797C55"/>
    <w:rsid w:val="007A11B7"/>
    <w:rsid w:val="007A126C"/>
    <w:rsid w:val="007A139F"/>
    <w:rsid w:val="007A22C3"/>
    <w:rsid w:val="007A5B4B"/>
    <w:rsid w:val="007A6CDC"/>
    <w:rsid w:val="007B1EF6"/>
    <w:rsid w:val="007B3B20"/>
    <w:rsid w:val="007B6124"/>
    <w:rsid w:val="007B62E4"/>
    <w:rsid w:val="007B6948"/>
    <w:rsid w:val="007B7389"/>
    <w:rsid w:val="007C0740"/>
    <w:rsid w:val="007C12EF"/>
    <w:rsid w:val="007C171C"/>
    <w:rsid w:val="007C1AF9"/>
    <w:rsid w:val="007C2A9E"/>
    <w:rsid w:val="007C36D9"/>
    <w:rsid w:val="007C4CF7"/>
    <w:rsid w:val="007C5713"/>
    <w:rsid w:val="007C5EB3"/>
    <w:rsid w:val="007C5F7E"/>
    <w:rsid w:val="007C7669"/>
    <w:rsid w:val="007C7E59"/>
    <w:rsid w:val="007D0A47"/>
    <w:rsid w:val="007D1A77"/>
    <w:rsid w:val="007D1DC9"/>
    <w:rsid w:val="007D23F1"/>
    <w:rsid w:val="007D3606"/>
    <w:rsid w:val="007D4D82"/>
    <w:rsid w:val="007D5D21"/>
    <w:rsid w:val="007E18B6"/>
    <w:rsid w:val="007E795F"/>
    <w:rsid w:val="007F044E"/>
    <w:rsid w:val="007F31CA"/>
    <w:rsid w:val="007F3C72"/>
    <w:rsid w:val="007F4CB8"/>
    <w:rsid w:val="007F4D8E"/>
    <w:rsid w:val="007F4FB7"/>
    <w:rsid w:val="007F6050"/>
    <w:rsid w:val="007F6CCC"/>
    <w:rsid w:val="007F7F94"/>
    <w:rsid w:val="00801F38"/>
    <w:rsid w:val="008036DD"/>
    <w:rsid w:val="008038A2"/>
    <w:rsid w:val="00803AE9"/>
    <w:rsid w:val="00807164"/>
    <w:rsid w:val="0081336D"/>
    <w:rsid w:val="00813DA6"/>
    <w:rsid w:val="0081653A"/>
    <w:rsid w:val="00816754"/>
    <w:rsid w:val="008167EC"/>
    <w:rsid w:val="00817063"/>
    <w:rsid w:val="00817E6C"/>
    <w:rsid w:val="00817EF1"/>
    <w:rsid w:val="00821372"/>
    <w:rsid w:val="00824700"/>
    <w:rsid w:val="00824706"/>
    <w:rsid w:val="00824885"/>
    <w:rsid w:val="00824CF4"/>
    <w:rsid w:val="008257FC"/>
    <w:rsid w:val="008262AE"/>
    <w:rsid w:val="00830224"/>
    <w:rsid w:val="00831588"/>
    <w:rsid w:val="00832961"/>
    <w:rsid w:val="00833C90"/>
    <w:rsid w:val="00835A45"/>
    <w:rsid w:val="00836563"/>
    <w:rsid w:val="008376FE"/>
    <w:rsid w:val="00837D95"/>
    <w:rsid w:val="00837DDE"/>
    <w:rsid w:val="00843561"/>
    <w:rsid w:val="00843A96"/>
    <w:rsid w:val="00843B98"/>
    <w:rsid w:val="008442E7"/>
    <w:rsid w:val="00844936"/>
    <w:rsid w:val="00844FAF"/>
    <w:rsid w:val="0084685F"/>
    <w:rsid w:val="00847A3A"/>
    <w:rsid w:val="008502FE"/>
    <w:rsid w:val="00851412"/>
    <w:rsid w:val="00851C51"/>
    <w:rsid w:val="008542F4"/>
    <w:rsid w:val="008546E4"/>
    <w:rsid w:val="008553B1"/>
    <w:rsid w:val="00856620"/>
    <w:rsid w:val="00856777"/>
    <w:rsid w:val="00863657"/>
    <w:rsid w:val="008650EC"/>
    <w:rsid w:val="00865692"/>
    <w:rsid w:val="00866DE8"/>
    <w:rsid w:val="00871E7D"/>
    <w:rsid w:val="00871EA5"/>
    <w:rsid w:val="00872504"/>
    <w:rsid w:val="00873CF9"/>
    <w:rsid w:val="00874546"/>
    <w:rsid w:val="00874E86"/>
    <w:rsid w:val="00875828"/>
    <w:rsid w:val="0087776A"/>
    <w:rsid w:val="008802F2"/>
    <w:rsid w:val="00880538"/>
    <w:rsid w:val="0088191A"/>
    <w:rsid w:val="00881F52"/>
    <w:rsid w:val="00884396"/>
    <w:rsid w:val="0088574A"/>
    <w:rsid w:val="008860BC"/>
    <w:rsid w:val="00886F3B"/>
    <w:rsid w:val="00887B52"/>
    <w:rsid w:val="0089104E"/>
    <w:rsid w:val="00892C7B"/>
    <w:rsid w:val="00893253"/>
    <w:rsid w:val="00893564"/>
    <w:rsid w:val="008939C6"/>
    <w:rsid w:val="00893EFA"/>
    <w:rsid w:val="00894680"/>
    <w:rsid w:val="00896F86"/>
    <w:rsid w:val="00897E54"/>
    <w:rsid w:val="008A2EBB"/>
    <w:rsid w:val="008A3585"/>
    <w:rsid w:val="008A35F3"/>
    <w:rsid w:val="008A52B2"/>
    <w:rsid w:val="008A52FF"/>
    <w:rsid w:val="008A5E77"/>
    <w:rsid w:val="008A79F6"/>
    <w:rsid w:val="008B072A"/>
    <w:rsid w:val="008B19A1"/>
    <w:rsid w:val="008B254D"/>
    <w:rsid w:val="008B2665"/>
    <w:rsid w:val="008B2709"/>
    <w:rsid w:val="008B3568"/>
    <w:rsid w:val="008B4571"/>
    <w:rsid w:val="008B4A81"/>
    <w:rsid w:val="008B66D1"/>
    <w:rsid w:val="008B74FE"/>
    <w:rsid w:val="008B786F"/>
    <w:rsid w:val="008B7F11"/>
    <w:rsid w:val="008C0B33"/>
    <w:rsid w:val="008C1084"/>
    <w:rsid w:val="008C134D"/>
    <w:rsid w:val="008C2E14"/>
    <w:rsid w:val="008C3A44"/>
    <w:rsid w:val="008C5895"/>
    <w:rsid w:val="008C6B14"/>
    <w:rsid w:val="008C718E"/>
    <w:rsid w:val="008C78DB"/>
    <w:rsid w:val="008D0217"/>
    <w:rsid w:val="008D08C1"/>
    <w:rsid w:val="008D0AD7"/>
    <w:rsid w:val="008D1482"/>
    <w:rsid w:val="008D2EE7"/>
    <w:rsid w:val="008D4702"/>
    <w:rsid w:val="008D4F20"/>
    <w:rsid w:val="008D5220"/>
    <w:rsid w:val="008D5A96"/>
    <w:rsid w:val="008D6C24"/>
    <w:rsid w:val="008D70A1"/>
    <w:rsid w:val="008D7343"/>
    <w:rsid w:val="008D773E"/>
    <w:rsid w:val="008E0F81"/>
    <w:rsid w:val="008E13B1"/>
    <w:rsid w:val="008E20E7"/>
    <w:rsid w:val="008E2E34"/>
    <w:rsid w:val="008E318E"/>
    <w:rsid w:val="008E31B6"/>
    <w:rsid w:val="008E5069"/>
    <w:rsid w:val="008E78E2"/>
    <w:rsid w:val="008F26F8"/>
    <w:rsid w:val="008F46DF"/>
    <w:rsid w:val="008F5B3F"/>
    <w:rsid w:val="008F5B9C"/>
    <w:rsid w:val="008F5DD1"/>
    <w:rsid w:val="009016A3"/>
    <w:rsid w:val="00901CA4"/>
    <w:rsid w:val="0090262B"/>
    <w:rsid w:val="00902E2E"/>
    <w:rsid w:val="0090315A"/>
    <w:rsid w:val="00903962"/>
    <w:rsid w:val="0091028B"/>
    <w:rsid w:val="009106CE"/>
    <w:rsid w:val="009109DA"/>
    <w:rsid w:val="00910FDA"/>
    <w:rsid w:val="00911435"/>
    <w:rsid w:val="0091327B"/>
    <w:rsid w:val="0091374A"/>
    <w:rsid w:val="0091427E"/>
    <w:rsid w:val="00915D8B"/>
    <w:rsid w:val="009201FD"/>
    <w:rsid w:val="0092171A"/>
    <w:rsid w:val="009222EB"/>
    <w:rsid w:val="009223D5"/>
    <w:rsid w:val="00922811"/>
    <w:rsid w:val="00923A0E"/>
    <w:rsid w:val="009256E9"/>
    <w:rsid w:val="009321A4"/>
    <w:rsid w:val="009324B2"/>
    <w:rsid w:val="00933E30"/>
    <w:rsid w:val="00933F2D"/>
    <w:rsid w:val="0093410B"/>
    <w:rsid w:val="009342F2"/>
    <w:rsid w:val="009346C5"/>
    <w:rsid w:val="00934A5A"/>
    <w:rsid w:val="00935431"/>
    <w:rsid w:val="00935D97"/>
    <w:rsid w:val="00935F06"/>
    <w:rsid w:val="00941DCE"/>
    <w:rsid w:val="00942531"/>
    <w:rsid w:val="00943D52"/>
    <w:rsid w:val="009443F1"/>
    <w:rsid w:val="00945258"/>
    <w:rsid w:val="00950636"/>
    <w:rsid w:val="009510D0"/>
    <w:rsid w:val="009511B7"/>
    <w:rsid w:val="00951AC8"/>
    <w:rsid w:val="00953063"/>
    <w:rsid w:val="00953B73"/>
    <w:rsid w:val="00954EF6"/>
    <w:rsid w:val="0095591D"/>
    <w:rsid w:val="009574B0"/>
    <w:rsid w:val="00961592"/>
    <w:rsid w:val="00962FE4"/>
    <w:rsid w:val="0096369A"/>
    <w:rsid w:val="00963B2D"/>
    <w:rsid w:val="0096466A"/>
    <w:rsid w:val="00965024"/>
    <w:rsid w:val="00965628"/>
    <w:rsid w:val="00965679"/>
    <w:rsid w:val="00967FCF"/>
    <w:rsid w:val="00971179"/>
    <w:rsid w:val="009717CA"/>
    <w:rsid w:val="00972ADA"/>
    <w:rsid w:val="00973255"/>
    <w:rsid w:val="0097499B"/>
    <w:rsid w:val="00974CC7"/>
    <w:rsid w:val="009776D2"/>
    <w:rsid w:val="00977C57"/>
    <w:rsid w:val="0098089B"/>
    <w:rsid w:val="00980E06"/>
    <w:rsid w:val="00984F3C"/>
    <w:rsid w:val="00986261"/>
    <w:rsid w:val="009865D1"/>
    <w:rsid w:val="00986AF3"/>
    <w:rsid w:val="00987282"/>
    <w:rsid w:val="00987871"/>
    <w:rsid w:val="00990864"/>
    <w:rsid w:val="0099616C"/>
    <w:rsid w:val="009A1C31"/>
    <w:rsid w:val="009A2700"/>
    <w:rsid w:val="009A3088"/>
    <w:rsid w:val="009A399D"/>
    <w:rsid w:val="009A3A05"/>
    <w:rsid w:val="009A3EE1"/>
    <w:rsid w:val="009A41C0"/>
    <w:rsid w:val="009A4A98"/>
    <w:rsid w:val="009A53D8"/>
    <w:rsid w:val="009A5D1C"/>
    <w:rsid w:val="009A687B"/>
    <w:rsid w:val="009B55E1"/>
    <w:rsid w:val="009B5E99"/>
    <w:rsid w:val="009B6CC8"/>
    <w:rsid w:val="009B765F"/>
    <w:rsid w:val="009B7C8D"/>
    <w:rsid w:val="009C0D9A"/>
    <w:rsid w:val="009C15D0"/>
    <w:rsid w:val="009C2275"/>
    <w:rsid w:val="009C5AD3"/>
    <w:rsid w:val="009C678A"/>
    <w:rsid w:val="009C71CC"/>
    <w:rsid w:val="009D0FEE"/>
    <w:rsid w:val="009D2E10"/>
    <w:rsid w:val="009D4038"/>
    <w:rsid w:val="009D50DA"/>
    <w:rsid w:val="009D781C"/>
    <w:rsid w:val="009E0504"/>
    <w:rsid w:val="009E0B59"/>
    <w:rsid w:val="009E2A60"/>
    <w:rsid w:val="009E31BE"/>
    <w:rsid w:val="009E4637"/>
    <w:rsid w:val="009E5F0C"/>
    <w:rsid w:val="009E6A71"/>
    <w:rsid w:val="009E6E8A"/>
    <w:rsid w:val="009F0F30"/>
    <w:rsid w:val="009F31C4"/>
    <w:rsid w:val="009F6537"/>
    <w:rsid w:val="009F68D9"/>
    <w:rsid w:val="00A00B79"/>
    <w:rsid w:val="00A01B23"/>
    <w:rsid w:val="00A028E1"/>
    <w:rsid w:val="00A029D3"/>
    <w:rsid w:val="00A05EEA"/>
    <w:rsid w:val="00A05F7E"/>
    <w:rsid w:val="00A06461"/>
    <w:rsid w:val="00A078B3"/>
    <w:rsid w:val="00A07B70"/>
    <w:rsid w:val="00A10618"/>
    <w:rsid w:val="00A1402B"/>
    <w:rsid w:val="00A14171"/>
    <w:rsid w:val="00A157EC"/>
    <w:rsid w:val="00A17880"/>
    <w:rsid w:val="00A20C50"/>
    <w:rsid w:val="00A22431"/>
    <w:rsid w:val="00A230B0"/>
    <w:rsid w:val="00A23959"/>
    <w:rsid w:val="00A247BF"/>
    <w:rsid w:val="00A252FF"/>
    <w:rsid w:val="00A27064"/>
    <w:rsid w:val="00A30321"/>
    <w:rsid w:val="00A30B6A"/>
    <w:rsid w:val="00A31963"/>
    <w:rsid w:val="00A32C76"/>
    <w:rsid w:val="00A3367F"/>
    <w:rsid w:val="00A33979"/>
    <w:rsid w:val="00A33DAD"/>
    <w:rsid w:val="00A34043"/>
    <w:rsid w:val="00A34230"/>
    <w:rsid w:val="00A36370"/>
    <w:rsid w:val="00A37AB9"/>
    <w:rsid w:val="00A40735"/>
    <w:rsid w:val="00A41B2E"/>
    <w:rsid w:val="00A42E1F"/>
    <w:rsid w:val="00A44D0A"/>
    <w:rsid w:val="00A45057"/>
    <w:rsid w:val="00A454C9"/>
    <w:rsid w:val="00A45CED"/>
    <w:rsid w:val="00A541D9"/>
    <w:rsid w:val="00A55C65"/>
    <w:rsid w:val="00A55CAE"/>
    <w:rsid w:val="00A64204"/>
    <w:rsid w:val="00A67DD0"/>
    <w:rsid w:val="00A70DCD"/>
    <w:rsid w:val="00A717C3"/>
    <w:rsid w:val="00A72643"/>
    <w:rsid w:val="00A7335D"/>
    <w:rsid w:val="00A7378F"/>
    <w:rsid w:val="00A747C6"/>
    <w:rsid w:val="00A76E82"/>
    <w:rsid w:val="00A81809"/>
    <w:rsid w:val="00A82738"/>
    <w:rsid w:val="00A835C0"/>
    <w:rsid w:val="00A847E5"/>
    <w:rsid w:val="00A84F8F"/>
    <w:rsid w:val="00A87A12"/>
    <w:rsid w:val="00A903A3"/>
    <w:rsid w:val="00A90719"/>
    <w:rsid w:val="00A94623"/>
    <w:rsid w:val="00AA2595"/>
    <w:rsid w:val="00AA27E8"/>
    <w:rsid w:val="00AA288C"/>
    <w:rsid w:val="00AA483C"/>
    <w:rsid w:val="00AA4F21"/>
    <w:rsid w:val="00AA7F2E"/>
    <w:rsid w:val="00AB0664"/>
    <w:rsid w:val="00AB217B"/>
    <w:rsid w:val="00AB333A"/>
    <w:rsid w:val="00AB3B74"/>
    <w:rsid w:val="00AB41A5"/>
    <w:rsid w:val="00AB4A2F"/>
    <w:rsid w:val="00AB4EAA"/>
    <w:rsid w:val="00AB577A"/>
    <w:rsid w:val="00AB6383"/>
    <w:rsid w:val="00AB7F2A"/>
    <w:rsid w:val="00AC2FE1"/>
    <w:rsid w:val="00AC3CA5"/>
    <w:rsid w:val="00AC5A08"/>
    <w:rsid w:val="00AC5FB1"/>
    <w:rsid w:val="00AC7FAF"/>
    <w:rsid w:val="00AD1FB5"/>
    <w:rsid w:val="00AD3CC4"/>
    <w:rsid w:val="00AD60C1"/>
    <w:rsid w:val="00AD7EEF"/>
    <w:rsid w:val="00AE150E"/>
    <w:rsid w:val="00AE163A"/>
    <w:rsid w:val="00AE205D"/>
    <w:rsid w:val="00AE2D8C"/>
    <w:rsid w:val="00AE3649"/>
    <w:rsid w:val="00AE372A"/>
    <w:rsid w:val="00AE59DE"/>
    <w:rsid w:val="00AE61E1"/>
    <w:rsid w:val="00AE6FC4"/>
    <w:rsid w:val="00AE7192"/>
    <w:rsid w:val="00AF0399"/>
    <w:rsid w:val="00AF1A6B"/>
    <w:rsid w:val="00AF3F15"/>
    <w:rsid w:val="00AF550D"/>
    <w:rsid w:val="00AF7930"/>
    <w:rsid w:val="00AF795B"/>
    <w:rsid w:val="00AF7B0E"/>
    <w:rsid w:val="00B0052D"/>
    <w:rsid w:val="00B02435"/>
    <w:rsid w:val="00B07C94"/>
    <w:rsid w:val="00B12832"/>
    <w:rsid w:val="00B128B7"/>
    <w:rsid w:val="00B131AB"/>
    <w:rsid w:val="00B156A0"/>
    <w:rsid w:val="00B161CA"/>
    <w:rsid w:val="00B16A59"/>
    <w:rsid w:val="00B16EAE"/>
    <w:rsid w:val="00B17C3A"/>
    <w:rsid w:val="00B20E13"/>
    <w:rsid w:val="00B23651"/>
    <w:rsid w:val="00B24340"/>
    <w:rsid w:val="00B25097"/>
    <w:rsid w:val="00B25CEA"/>
    <w:rsid w:val="00B26223"/>
    <w:rsid w:val="00B2672A"/>
    <w:rsid w:val="00B30943"/>
    <w:rsid w:val="00B3096B"/>
    <w:rsid w:val="00B3130F"/>
    <w:rsid w:val="00B316C5"/>
    <w:rsid w:val="00B32A6F"/>
    <w:rsid w:val="00B32F13"/>
    <w:rsid w:val="00B34194"/>
    <w:rsid w:val="00B34E42"/>
    <w:rsid w:val="00B3540C"/>
    <w:rsid w:val="00B40134"/>
    <w:rsid w:val="00B405B3"/>
    <w:rsid w:val="00B4267D"/>
    <w:rsid w:val="00B42F4E"/>
    <w:rsid w:val="00B42FD7"/>
    <w:rsid w:val="00B43101"/>
    <w:rsid w:val="00B439AA"/>
    <w:rsid w:val="00B439B3"/>
    <w:rsid w:val="00B43A02"/>
    <w:rsid w:val="00B45B6D"/>
    <w:rsid w:val="00B523B8"/>
    <w:rsid w:val="00B52BE1"/>
    <w:rsid w:val="00B53109"/>
    <w:rsid w:val="00B5321B"/>
    <w:rsid w:val="00B54CA7"/>
    <w:rsid w:val="00B62007"/>
    <w:rsid w:val="00B621E7"/>
    <w:rsid w:val="00B623D8"/>
    <w:rsid w:val="00B64221"/>
    <w:rsid w:val="00B64A31"/>
    <w:rsid w:val="00B67A46"/>
    <w:rsid w:val="00B70EB0"/>
    <w:rsid w:val="00B71725"/>
    <w:rsid w:val="00B728CF"/>
    <w:rsid w:val="00B736AC"/>
    <w:rsid w:val="00B7436E"/>
    <w:rsid w:val="00B75B44"/>
    <w:rsid w:val="00B77E0B"/>
    <w:rsid w:val="00B83B9E"/>
    <w:rsid w:val="00B85BD7"/>
    <w:rsid w:val="00B86003"/>
    <w:rsid w:val="00B86738"/>
    <w:rsid w:val="00B90690"/>
    <w:rsid w:val="00B93500"/>
    <w:rsid w:val="00B94CC2"/>
    <w:rsid w:val="00B970D4"/>
    <w:rsid w:val="00B978E8"/>
    <w:rsid w:val="00B97AED"/>
    <w:rsid w:val="00BA0513"/>
    <w:rsid w:val="00BA1259"/>
    <w:rsid w:val="00BA1CDD"/>
    <w:rsid w:val="00BA2F15"/>
    <w:rsid w:val="00BA3C6D"/>
    <w:rsid w:val="00BA3F61"/>
    <w:rsid w:val="00BA611B"/>
    <w:rsid w:val="00BA63D8"/>
    <w:rsid w:val="00BA6762"/>
    <w:rsid w:val="00BB006B"/>
    <w:rsid w:val="00BB00AE"/>
    <w:rsid w:val="00BB0C0B"/>
    <w:rsid w:val="00BB399C"/>
    <w:rsid w:val="00BB5404"/>
    <w:rsid w:val="00BB6A58"/>
    <w:rsid w:val="00BB7B0B"/>
    <w:rsid w:val="00BC0EE9"/>
    <w:rsid w:val="00BC1236"/>
    <w:rsid w:val="00BC179C"/>
    <w:rsid w:val="00BC2FF6"/>
    <w:rsid w:val="00BC5A77"/>
    <w:rsid w:val="00BC639F"/>
    <w:rsid w:val="00BD086E"/>
    <w:rsid w:val="00BD2BE1"/>
    <w:rsid w:val="00BD6688"/>
    <w:rsid w:val="00BE097F"/>
    <w:rsid w:val="00BE1B78"/>
    <w:rsid w:val="00BE209B"/>
    <w:rsid w:val="00BE270A"/>
    <w:rsid w:val="00BE4656"/>
    <w:rsid w:val="00BE4C3B"/>
    <w:rsid w:val="00BE4F87"/>
    <w:rsid w:val="00BE54E5"/>
    <w:rsid w:val="00BE693A"/>
    <w:rsid w:val="00BE6D16"/>
    <w:rsid w:val="00BE742E"/>
    <w:rsid w:val="00BF1D06"/>
    <w:rsid w:val="00BF23DB"/>
    <w:rsid w:val="00BF5343"/>
    <w:rsid w:val="00BF6167"/>
    <w:rsid w:val="00C00826"/>
    <w:rsid w:val="00C00E28"/>
    <w:rsid w:val="00C033F2"/>
    <w:rsid w:val="00C038C8"/>
    <w:rsid w:val="00C0420F"/>
    <w:rsid w:val="00C05B2D"/>
    <w:rsid w:val="00C079A5"/>
    <w:rsid w:val="00C1028F"/>
    <w:rsid w:val="00C107D9"/>
    <w:rsid w:val="00C125F8"/>
    <w:rsid w:val="00C12AFE"/>
    <w:rsid w:val="00C138C8"/>
    <w:rsid w:val="00C14FDC"/>
    <w:rsid w:val="00C157EA"/>
    <w:rsid w:val="00C15FFA"/>
    <w:rsid w:val="00C16089"/>
    <w:rsid w:val="00C17B70"/>
    <w:rsid w:val="00C20A7A"/>
    <w:rsid w:val="00C21737"/>
    <w:rsid w:val="00C21AA3"/>
    <w:rsid w:val="00C23228"/>
    <w:rsid w:val="00C23BC6"/>
    <w:rsid w:val="00C24216"/>
    <w:rsid w:val="00C26BE1"/>
    <w:rsid w:val="00C32053"/>
    <w:rsid w:val="00C3245C"/>
    <w:rsid w:val="00C3349F"/>
    <w:rsid w:val="00C33F98"/>
    <w:rsid w:val="00C362CF"/>
    <w:rsid w:val="00C36727"/>
    <w:rsid w:val="00C369EF"/>
    <w:rsid w:val="00C40732"/>
    <w:rsid w:val="00C42089"/>
    <w:rsid w:val="00C434D6"/>
    <w:rsid w:val="00C44E60"/>
    <w:rsid w:val="00C46ADA"/>
    <w:rsid w:val="00C46E8C"/>
    <w:rsid w:val="00C473F5"/>
    <w:rsid w:val="00C50007"/>
    <w:rsid w:val="00C50D87"/>
    <w:rsid w:val="00C50E0C"/>
    <w:rsid w:val="00C512D2"/>
    <w:rsid w:val="00C51A1B"/>
    <w:rsid w:val="00C51AEF"/>
    <w:rsid w:val="00C52871"/>
    <w:rsid w:val="00C573D5"/>
    <w:rsid w:val="00C6066F"/>
    <w:rsid w:val="00C60B99"/>
    <w:rsid w:val="00C62C26"/>
    <w:rsid w:val="00C63DDD"/>
    <w:rsid w:val="00C63ED9"/>
    <w:rsid w:val="00C65086"/>
    <w:rsid w:val="00C6622E"/>
    <w:rsid w:val="00C67617"/>
    <w:rsid w:val="00C6791B"/>
    <w:rsid w:val="00C702BB"/>
    <w:rsid w:val="00C70DE1"/>
    <w:rsid w:val="00C715BB"/>
    <w:rsid w:val="00C716CB"/>
    <w:rsid w:val="00C72B15"/>
    <w:rsid w:val="00C72E7E"/>
    <w:rsid w:val="00C73892"/>
    <w:rsid w:val="00C747AA"/>
    <w:rsid w:val="00C74FFD"/>
    <w:rsid w:val="00C758F8"/>
    <w:rsid w:val="00C75B9D"/>
    <w:rsid w:val="00C770CF"/>
    <w:rsid w:val="00C779FF"/>
    <w:rsid w:val="00C812B3"/>
    <w:rsid w:val="00C82E21"/>
    <w:rsid w:val="00C83053"/>
    <w:rsid w:val="00C83358"/>
    <w:rsid w:val="00C83E7C"/>
    <w:rsid w:val="00C83F1B"/>
    <w:rsid w:val="00C84D98"/>
    <w:rsid w:val="00C85EE0"/>
    <w:rsid w:val="00C867B9"/>
    <w:rsid w:val="00C86A31"/>
    <w:rsid w:val="00C8793D"/>
    <w:rsid w:val="00C900F8"/>
    <w:rsid w:val="00C90AA3"/>
    <w:rsid w:val="00C93B1D"/>
    <w:rsid w:val="00C94E85"/>
    <w:rsid w:val="00C95338"/>
    <w:rsid w:val="00C959EC"/>
    <w:rsid w:val="00C95B1E"/>
    <w:rsid w:val="00C974D0"/>
    <w:rsid w:val="00C97AA7"/>
    <w:rsid w:val="00CA21BC"/>
    <w:rsid w:val="00CA289F"/>
    <w:rsid w:val="00CA2F1B"/>
    <w:rsid w:val="00CA30E2"/>
    <w:rsid w:val="00CA544C"/>
    <w:rsid w:val="00CA5921"/>
    <w:rsid w:val="00CA5E97"/>
    <w:rsid w:val="00CA70FB"/>
    <w:rsid w:val="00CA7AEE"/>
    <w:rsid w:val="00CB06AF"/>
    <w:rsid w:val="00CB14E5"/>
    <w:rsid w:val="00CB2219"/>
    <w:rsid w:val="00CB4BEF"/>
    <w:rsid w:val="00CB4FB8"/>
    <w:rsid w:val="00CB567E"/>
    <w:rsid w:val="00CB5766"/>
    <w:rsid w:val="00CB657C"/>
    <w:rsid w:val="00CB6EB2"/>
    <w:rsid w:val="00CC0CF1"/>
    <w:rsid w:val="00CC1347"/>
    <w:rsid w:val="00CC21AC"/>
    <w:rsid w:val="00CC4C56"/>
    <w:rsid w:val="00CC7281"/>
    <w:rsid w:val="00CD070C"/>
    <w:rsid w:val="00CD0F55"/>
    <w:rsid w:val="00CD291D"/>
    <w:rsid w:val="00CD3937"/>
    <w:rsid w:val="00CD45B9"/>
    <w:rsid w:val="00CD51F8"/>
    <w:rsid w:val="00CD58DB"/>
    <w:rsid w:val="00CD647F"/>
    <w:rsid w:val="00CD6633"/>
    <w:rsid w:val="00CE052F"/>
    <w:rsid w:val="00CE0956"/>
    <w:rsid w:val="00CE0E19"/>
    <w:rsid w:val="00CE1A26"/>
    <w:rsid w:val="00CE276F"/>
    <w:rsid w:val="00CE3FE1"/>
    <w:rsid w:val="00CE62C9"/>
    <w:rsid w:val="00CE7541"/>
    <w:rsid w:val="00CF0215"/>
    <w:rsid w:val="00CF0886"/>
    <w:rsid w:val="00CF0B94"/>
    <w:rsid w:val="00CF1872"/>
    <w:rsid w:val="00CF1FB8"/>
    <w:rsid w:val="00CF2232"/>
    <w:rsid w:val="00CF318A"/>
    <w:rsid w:val="00CF37B6"/>
    <w:rsid w:val="00CF3BEC"/>
    <w:rsid w:val="00CF4286"/>
    <w:rsid w:val="00CF53FD"/>
    <w:rsid w:val="00CF5602"/>
    <w:rsid w:val="00CF640E"/>
    <w:rsid w:val="00CF71D0"/>
    <w:rsid w:val="00CF7235"/>
    <w:rsid w:val="00CF7C81"/>
    <w:rsid w:val="00CF7FB6"/>
    <w:rsid w:val="00D0225A"/>
    <w:rsid w:val="00D031D1"/>
    <w:rsid w:val="00D048B3"/>
    <w:rsid w:val="00D0677D"/>
    <w:rsid w:val="00D101CB"/>
    <w:rsid w:val="00D11944"/>
    <w:rsid w:val="00D11A1A"/>
    <w:rsid w:val="00D11DD4"/>
    <w:rsid w:val="00D14A35"/>
    <w:rsid w:val="00D14A6F"/>
    <w:rsid w:val="00D16477"/>
    <w:rsid w:val="00D17A59"/>
    <w:rsid w:val="00D2084A"/>
    <w:rsid w:val="00D20B13"/>
    <w:rsid w:val="00D21F4F"/>
    <w:rsid w:val="00D225B3"/>
    <w:rsid w:val="00D227C0"/>
    <w:rsid w:val="00D22FA6"/>
    <w:rsid w:val="00D23AD9"/>
    <w:rsid w:val="00D265B8"/>
    <w:rsid w:val="00D32C09"/>
    <w:rsid w:val="00D356B2"/>
    <w:rsid w:val="00D359AD"/>
    <w:rsid w:val="00D35D1B"/>
    <w:rsid w:val="00D367F1"/>
    <w:rsid w:val="00D36B98"/>
    <w:rsid w:val="00D36EAF"/>
    <w:rsid w:val="00D378FF"/>
    <w:rsid w:val="00D37A30"/>
    <w:rsid w:val="00D403EE"/>
    <w:rsid w:val="00D4122D"/>
    <w:rsid w:val="00D41591"/>
    <w:rsid w:val="00D41ABF"/>
    <w:rsid w:val="00D41C72"/>
    <w:rsid w:val="00D42B78"/>
    <w:rsid w:val="00D436BE"/>
    <w:rsid w:val="00D45859"/>
    <w:rsid w:val="00D46C56"/>
    <w:rsid w:val="00D4789C"/>
    <w:rsid w:val="00D47ED3"/>
    <w:rsid w:val="00D50ACE"/>
    <w:rsid w:val="00D51323"/>
    <w:rsid w:val="00D515D1"/>
    <w:rsid w:val="00D52D88"/>
    <w:rsid w:val="00D56DD5"/>
    <w:rsid w:val="00D60C26"/>
    <w:rsid w:val="00D621BF"/>
    <w:rsid w:val="00D63B9F"/>
    <w:rsid w:val="00D63CE7"/>
    <w:rsid w:val="00D652FD"/>
    <w:rsid w:val="00D655A9"/>
    <w:rsid w:val="00D65C11"/>
    <w:rsid w:val="00D65F65"/>
    <w:rsid w:val="00D663AE"/>
    <w:rsid w:val="00D70941"/>
    <w:rsid w:val="00D72560"/>
    <w:rsid w:val="00D731B2"/>
    <w:rsid w:val="00D73FFC"/>
    <w:rsid w:val="00D76ABC"/>
    <w:rsid w:val="00D7778E"/>
    <w:rsid w:val="00D777AE"/>
    <w:rsid w:val="00D822B6"/>
    <w:rsid w:val="00D83D89"/>
    <w:rsid w:val="00D841D7"/>
    <w:rsid w:val="00D84C69"/>
    <w:rsid w:val="00D865BA"/>
    <w:rsid w:val="00D8695B"/>
    <w:rsid w:val="00D9071F"/>
    <w:rsid w:val="00D90EF0"/>
    <w:rsid w:val="00D9354C"/>
    <w:rsid w:val="00D944E9"/>
    <w:rsid w:val="00D94E79"/>
    <w:rsid w:val="00D95561"/>
    <w:rsid w:val="00D965AD"/>
    <w:rsid w:val="00D97E00"/>
    <w:rsid w:val="00DA0AC3"/>
    <w:rsid w:val="00DA14C1"/>
    <w:rsid w:val="00DA1E52"/>
    <w:rsid w:val="00DA40EF"/>
    <w:rsid w:val="00DA6055"/>
    <w:rsid w:val="00DA7136"/>
    <w:rsid w:val="00DB12AA"/>
    <w:rsid w:val="00DB1F4D"/>
    <w:rsid w:val="00DB2967"/>
    <w:rsid w:val="00DB3153"/>
    <w:rsid w:val="00DB3ADB"/>
    <w:rsid w:val="00DB3FF0"/>
    <w:rsid w:val="00DB40D7"/>
    <w:rsid w:val="00DB655E"/>
    <w:rsid w:val="00DB7116"/>
    <w:rsid w:val="00DC0094"/>
    <w:rsid w:val="00DC0EDB"/>
    <w:rsid w:val="00DC2D7A"/>
    <w:rsid w:val="00DC3407"/>
    <w:rsid w:val="00DC36C1"/>
    <w:rsid w:val="00DC4853"/>
    <w:rsid w:val="00DC544A"/>
    <w:rsid w:val="00DC58F2"/>
    <w:rsid w:val="00DC617D"/>
    <w:rsid w:val="00DD0E7E"/>
    <w:rsid w:val="00DD0EBD"/>
    <w:rsid w:val="00DD1644"/>
    <w:rsid w:val="00DD1F68"/>
    <w:rsid w:val="00DD2A5F"/>
    <w:rsid w:val="00DD2E1A"/>
    <w:rsid w:val="00DD42CA"/>
    <w:rsid w:val="00DD5F8A"/>
    <w:rsid w:val="00DD6080"/>
    <w:rsid w:val="00DD6745"/>
    <w:rsid w:val="00DD6D2C"/>
    <w:rsid w:val="00DE0E77"/>
    <w:rsid w:val="00DE1448"/>
    <w:rsid w:val="00DE1829"/>
    <w:rsid w:val="00DE2406"/>
    <w:rsid w:val="00DE6F93"/>
    <w:rsid w:val="00DE75B4"/>
    <w:rsid w:val="00DF127B"/>
    <w:rsid w:val="00DF23B6"/>
    <w:rsid w:val="00DF44F5"/>
    <w:rsid w:val="00DF4A9D"/>
    <w:rsid w:val="00DF5A53"/>
    <w:rsid w:val="00DF5C6A"/>
    <w:rsid w:val="00DF7367"/>
    <w:rsid w:val="00E0087F"/>
    <w:rsid w:val="00E00C6A"/>
    <w:rsid w:val="00E01064"/>
    <w:rsid w:val="00E027B2"/>
    <w:rsid w:val="00E0322B"/>
    <w:rsid w:val="00E03ACE"/>
    <w:rsid w:val="00E03B1B"/>
    <w:rsid w:val="00E0419C"/>
    <w:rsid w:val="00E04932"/>
    <w:rsid w:val="00E112C5"/>
    <w:rsid w:val="00E11A09"/>
    <w:rsid w:val="00E14AC2"/>
    <w:rsid w:val="00E15B20"/>
    <w:rsid w:val="00E15E46"/>
    <w:rsid w:val="00E16C8A"/>
    <w:rsid w:val="00E204B2"/>
    <w:rsid w:val="00E221F7"/>
    <w:rsid w:val="00E2329B"/>
    <w:rsid w:val="00E23708"/>
    <w:rsid w:val="00E23A65"/>
    <w:rsid w:val="00E2405E"/>
    <w:rsid w:val="00E25B1E"/>
    <w:rsid w:val="00E2661F"/>
    <w:rsid w:val="00E26C31"/>
    <w:rsid w:val="00E26F0D"/>
    <w:rsid w:val="00E348F5"/>
    <w:rsid w:val="00E34FA2"/>
    <w:rsid w:val="00E35505"/>
    <w:rsid w:val="00E36F07"/>
    <w:rsid w:val="00E40CA4"/>
    <w:rsid w:val="00E415B4"/>
    <w:rsid w:val="00E424B6"/>
    <w:rsid w:val="00E43609"/>
    <w:rsid w:val="00E43E28"/>
    <w:rsid w:val="00E442AE"/>
    <w:rsid w:val="00E46382"/>
    <w:rsid w:val="00E4650E"/>
    <w:rsid w:val="00E47588"/>
    <w:rsid w:val="00E4762C"/>
    <w:rsid w:val="00E50A4D"/>
    <w:rsid w:val="00E51437"/>
    <w:rsid w:val="00E51C6C"/>
    <w:rsid w:val="00E51D09"/>
    <w:rsid w:val="00E51DEB"/>
    <w:rsid w:val="00E53ADC"/>
    <w:rsid w:val="00E5566E"/>
    <w:rsid w:val="00E557CA"/>
    <w:rsid w:val="00E56CAF"/>
    <w:rsid w:val="00E574E1"/>
    <w:rsid w:val="00E57EAA"/>
    <w:rsid w:val="00E611F1"/>
    <w:rsid w:val="00E612F7"/>
    <w:rsid w:val="00E63BD4"/>
    <w:rsid w:val="00E6546A"/>
    <w:rsid w:val="00E662EA"/>
    <w:rsid w:val="00E669D1"/>
    <w:rsid w:val="00E66D46"/>
    <w:rsid w:val="00E70DA1"/>
    <w:rsid w:val="00E71DD1"/>
    <w:rsid w:val="00E76426"/>
    <w:rsid w:val="00E801B8"/>
    <w:rsid w:val="00E819B6"/>
    <w:rsid w:val="00E82485"/>
    <w:rsid w:val="00E83079"/>
    <w:rsid w:val="00E83D3C"/>
    <w:rsid w:val="00E84E05"/>
    <w:rsid w:val="00E867AB"/>
    <w:rsid w:val="00E901BF"/>
    <w:rsid w:val="00E923A9"/>
    <w:rsid w:val="00E925CA"/>
    <w:rsid w:val="00E92666"/>
    <w:rsid w:val="00E932C5"/>
    <w:rsid w:val="00E93C33"/>
    <w:rsid w:val="00E93D04"/>
    <w:rsid w:val="00E94035"/>
    <w:rsid w:val="00E94EB2"/>
    <w:rsid w:val="00E95476"/>
    <w:rsid w:val="00E96371"/>
    <w:rsid w:val="00EA08A8"/>
    <w:rsid w:val="00EA4DF0"/>
    <w:rsid w:val="00EA4F78"/>
    <w:rsid w:val="00EA5813"/>
    <w:rsid w:val="00EB0615"/>
    <w:rsid w:val="00EB1796"/>
    <w:rsid w:val="00EB179D"/>
    <w:rsid w:val="00EB39E6"/>
    <w:rsid w:val="00EB4047"/>
    <w:rsid w:val="00EB74A6"/>
    <w:rsid w:val="00EC1ECC"/>
    <w:rsid w:val="00EC211F"/>
    <w:rsid w:val="00EC413F"/>
    <w:rsid w:val="00EC4A0D"/>
    <w:rsid w:val="00EC6841"/>
    <w:rsid w:val="00EC6E42"/>
    <w:rsid w:val="00EC6EE7"/>
    <w:rsid w:val="00EC7769"/>
    <w:rsid w:val="00ED2331"/>
    <w:rsid w:val="00ED2410"/>
    <w:rsid w:val="00ED3AAE"/>
    <w:rsid w:val="00ED4642"/>
    <w:rsid w:val="00ED54F4"/>
    <w:rsid w:val="00ED5E0F"/>
    <w:rsid w:val="00ED68C5"/>
    <w:rsid w:val="00ED6E2B"/>
    <w:rsid w:val="00ED6F15"/>
    <w:rsid w:val="00EE054B"/>
    <w:rsid w:val="00EE0BBA"/>
    <w:rsid w:val="00EE31F1"/>
    <w:rsid w:val="00EE3FC9"/>
    <w:rsid w:val="00EE43FF"/>
    <w:rsid w:val="00EE474D"/>
    <w:rsid w:val="00EE4FC3"/>
    <w:rsid w:val="00EE5387"/>
    <w:rsid w:val="00EE5B0B"/>
    <w:rsid w:val="00EF0390"/>
    <w:rsid w:val="00EF0BA5"/>
    <w:rsid w:val="00EF198C"/>
    <w:rsid w:val="00EF7BAC"/>
    <w:rsid w:val="00F00139"/>
    <w:rsid w:val="00F003E4"/>
    <w:rsid w:val="00F02147"/>
    <w:rsid w:val="00F02E89"/>
    <w:rsid w:val="00F0346C"/>
    <w:rsid w:val="00F119BF"/>
    <w:rsid w:val="00F11BED"/>
    <w:rsid w:val="00F11E95"/>
    <w:rsid w:val="00F134EE"/>
    <w:rsid w:val="00F141BB"/>
    <w:rsid w:val="00F14698"/>
    <w:rsid w:val="00F15294"/>
    <w:rsid w:val="00F15B20"/>
    <w:rsid w:val="00F15F33"/>
    <w:rsid w:val="00F168CE"/>
    <w:rsid w:val="00F1694E"/>
    <w:rsid w:val="00F17E13"/>
    <w:rsid w:val="00F20D7F"/>
    <w:rsid w:val="00F20ED9"/>
    <w:rsid w:val="00F24540"/>
    <w:rsid w:val="00F245B7"/>
    <w:rsid w:val="00F26662"/>
    <w:rsid w:val="00F26877"/>
    <w:rsid w:val="00F26DDF"/>
    <w:rsid w:val="00F27F4C"/>
    <w:rsid w:val="00F32308"/>
    <w:rsid w:val="00F334EE"/>
    <w:rsid w:val="00F359ED"/>
    <w:rsid w:val="00F36094"/>
    <w:rsid w:val="00F418DB"/>
    <w:rsid w:val="00F43746"/>
    <w:rsid w:val="00F50028"/>
    <w:rsid w:val="00F5186B"/>
    <w:rsid w:val="00F52E23"/>
    <w:rsid w:val="00F56016"/>
    <w:rsid w:val="00F61E23"/>
    <w:rsid w:val="00F62BD5"/>
    <w:rsid w:val="00F6501F"/>
    <w:rsid w:val="00F669D6"/>
    <w:rsid w:val="00F66DFA"/>
    <w:rsid w:val="00F6718C"/>
    <w:rsid w:val="00F724CC"/>
    <w:rsid w:val="00F72680"/>
    <w:rsid w:val="00F73E3C"/>
    <w:rsid w:val="00F74DC0"/>
    <w:rsid w:val="00F764AE"/>
    <w:rsid w:val="00F76DFD"/>
    <w:rsid w:val="00F83358"/>
    <w:rsid w:val="00F83566"/>
    <w:rsid w:val="00F84F8F"/>
    <w:rsid w:val="00F86692"/>
    <w:rsid w:val="00F90616"/>
    <w:rsid w:val="00F916FE"/>
    <w:rsid w:val="00F91E48"/>
    <w:rsid w:val="00F946BC"/>
    <w:rsid w:val="00F95F59"/>
    <w:rsid w:val="00F972F3"/>
    <w:rsid w:val="00F97AE7"/>
    <w:rsid w:val="00FA0FED"/>
    <w:rsid w:val="00FA14E6"/>
    <w:rsid w:val="00FA24D5"/>
    <w:rsid w:val="00FA2828"/>
    <w:rsid w:val="00FA380F"/>
    <w:rsid w:val="00FA3D3C"/>
    <w:rsid w:val="00FA46BF"/>
    <w:rsid w:val="00FA5BFF"/>
    <w:rsid w:val="00FA6068"/>
    <w:rsid w:val="00FA73E9"/>
    <w:rsid w:val="00FB1BA9"/>
    <w:rsid w:val="00FB2EA7"/>
    <w:rsid w:val="00FB321E"/>
    <w:rsid w:val="00FB6651"/>
    <w:rsid w:val="00FC03A0"/>
    <w:rsid w:val="00FC080E"/>
    <w:rsid w:val="00FC256A"/>
    <w:rsid w:val="00FC2B79"/>
    <w:rsid w:val="00FC3800"/>
    <w:rsid w:val="00FC5DE7"/>
    <w:rsid w:val="00FC6ABC"/>
    <w:rsid w:val="00FC7F32"/>
    <w:rsid w:val="00FD0B1A"/>
    <w:rsid w:val="00FD1D71"/>
    <w:rsid w:val="00FD1FC2"/>
    <w:rsid w:val="00FD25C5"/>
    <w:rsid w:val="00FD3956"/>
    <w:rsid w:val="00FD4205"/>
    <w:rsid w:val="00FD507F"/>
    <w:rsid w:val="00FD5B3D"/>
    <w:rsid w:val="00FE097D"/>
    <w:rsid w:val="00FE2A9A"/>
    <w:rsid w:val="00FE3787"/>
    <w:rsid w:val="00FE4904"/>
    <w:rsid w:val="00FE4EF3"/>
    <w:rsid w:val="00FE590B"/>
    <w:rsid w:val="00FE69EE"/>
    <w:rsid w:val="00FE6E74"/>
    <w:rsid w:val="00FE7EC3"/>
    <w:rsid w:val="00FF29AE"/>
    <w:rsid w:val="00FF2ECE"/>
    <w:rsid w:val="00FF2F3E"/>
    <w:rsid w:val="00FF5E9A"/>
    <w:rsid w:val="00FF63B7"/>
    <w:rsid w:val="00FF774C"/>
    <w:rsid w:val="010CD760"/>
    <w:rsid w:val="019DE493"/>
    <w:rsid w:val="0223534A"/>
    <w:rsid w:val="030EC003"/>
    <w:rsid w:val="033D4C23"/>
    <w:rsid w:val="036DED9F"/>
    <w:rsid w:val="039CE590"/>
    <w:rsid w:val="03A1DD3F"/>
    <w:rsid w:val="03A943AC"/>
    <w:rsid w:val="03BAAD50"/>
    <w:rsid w:val="03F68BF7"/>
    <w:rsid w:val="042A3458"/>
    <w:rsid w:val="046B47DF"/>
    <w:rsid w:val="04E00639"/>
    <w:rsid w:val="0510737B"/>
    <w:rsid w:val="0539A7AD"/>
    <w:rsid w:val="0586389F"/>
    <w:rsid w:val="058A3364"/>
    <w:rsid w:val="0645DDF1"/>
    <w:rsid w:val="0690C867"/>
    <w:rsid w:val="06C2329A"/>
    <w:rsid w:val="06DFA2DF"/>
    <w:rsid w:val="070103A8"/>
    <w:rsid w:val="0714A184"/>
    <w:rsid w:val="079BD9B5"/>
    <w:rsid w:val="07A4FB42"/>
    <w:rsid w:val="07E7C9A8"/>
    <w:rsid w:val="0885BB2A"/>
    <w:rsid w:val="0897E670"/>
    <w:rsid w:val="08A79183"/>
    <w:rsid w:val="0923A0C3"/>
    <w:rsid w:val="095E6F15"/>
    <w:rsid w:val="09620EEB"/>
    <w:rsid w:val="09812746"/>
    <w:rsid w:val="09829CB7"/>
    <w:rsid w:val="098D6139"/>
    <w:rsid w:val="099B4364"/>
    <w:rsid w:val="09A382F7"/>
    <w:rsid w:val="0A42BE0F"/>
    <w:rsid w:val="0A684FC8"/>
    <w:rsid w:val="0A7EA8E8"/>
    <w:rsid w:val="0ADF1925"/>
    <w:rsid w:val="0AEF7435"/>
    <w:rsid w:val="0B0916A4"/>
    <w:rsid w:val="0B3C5BC9"/>
    <w:rsid w:val="0B99F1B1"/>
    <w:rsid w:val="0BC799D7"/>
    <w:rsid w:val="0BCA28D2"/>
    <w:rsid w:val="0BF8AE58"/>
    <w:rsid w:val="0C1889F6"/>
    <w:rsid w:val="0C98E89C"/>
    <w:rsid w:val="0CE3F191"/>
    <w:rsid w:val="0CFC88DA"/>
    <w:rsid w:val="0D1B42C2"/>
    <w:rsid w:val="0D9B4E90"/>
    <w:rsid w:val="0DA6DD04"/>
    <w:rsid w:val="0DFFEB1D"/>
    <w:rsid w:val="0E8446B2"/>
    <w:rsid w:val="0EAD7AF9"/>
    <w:rsid w:val="0EEC0C7F"/>
    <w:rsid w:val="0F3BCC79"/>
    <w:rsid w:val="0F7B1FFF"/>
    <w:rsid w:val="0FC69738"/>
    <w:rsid w:val="0FC95EE8"/>
    <w:rsid w:val="102D7FF8"/>
    <w:rsid w:val="10469CB8"/>
    <w:rsid w:val="105EE1E7"/>
    <w:rsid w:val="10AD4872"/>
    <w:rsid w:val="10BA2AC1"/>
    <w:rsid w:val="10CDC8C2"/>
    <w:rsid w:val="10E4A625"/>
    <w:rsid w:val="10FBC34B"/>
    <w:rsid w:val="11462171"/>
    <w:rsid w:val="11738A52"/>
    <w:rsid w:val="11DAF846"/>
    <w:rsid w:val="1236FAA1"/>
    <w:rsid w:val="12578B8F"/>
    <w:rsid w:val="1264C3B1"/>
    <w:rsid w:val="1292EFF7"/>
    <w:rsid w:val="12D4800B"/>
    <w:rsid w:val="131092D7"/>
    <w:rsid w:val="13674496"/>
    <w:rsid w:val="136AA2AF"/>
    <w:rsid w:val="13A2090E"/>
    <w:rsid w:val="1431C873"/>
    <w:rsid w:val="145C6DCF"/>
    <w:rsid w:val="1463DC1E"/>
    <w:rsid w:val="150CC01A"/>
    <w:rsid w:val="155DECDA"/>
    <w:rsid w:val="1576775A"/>
    <w:rsid w:val="15E362AA"/>
    <w:rsid w:val="15F8F3CF"/>
    <w:rsid w:val="1600FD60"/>
    <w:rsid w:val="160A97F2"/>
    <w:rsid w:val="161C3C5A"/>
    <w:rsid w:val="1644ACAC"/>
    <w:rsid w:val="16D72B01"/>
    <w:rsid w:val="16E7E6A9"/>
    <w:rsid w:val="1703FA22"/>
    <w:rsid w:val="1708314C"/>
    <w:rsid w:val="174C1052"/>
    <w:rsid w:val="185506AD"/>
    <w:rsid w:val="185B3EB1"/>
    <w:rsid w:val="18FC77ED"/>
    <w:rsid w:val="19A43359"/>
    <w:rsid w:val="19DD2768"/>
    <w:rsid w:val="1A088FD5"/>
    <w:rsid w:val="1A134BCC"/>
    <w:rsid w:val="1A6649D6"/>
    <w:rsid w:val="1A81DDA4"/>
    <w:rsid w:val="1AD7B35B"/>
    <w:rsid w:val="1AE12ADF"/>
    <w:rsid w:val="1B8E9429"/>
    <w:rsid w:val="1B94C36C"/>
    <w:rsid w:val="1BC03CC4"/>
    <w:rsid w:val="1BCADBA2"/>
    <w:rsid w:val="1BE47131"/>
    <w:rsid w:val="1C654237"/>
    <w:rsid w:val="1CBDE850"/>
    <w:rsid w:val="1CC303A3"/>
    <w:rsid w:val="1CD1F4F2"/>
    <w:rsid w:val="1D136492"/>
    <w:rsid w:val="1D4F4AAD"/>
    <w:rsid w:val="1DBE065B"/>
    <w:rsid w:val="1E1ABF9B"/>
    <w:rsid w:val="1E96B086"/>
    <w:rsid w:val="1EBBF9E4"/>
    <w:rsid w:val="1EBE60AE"/>
    <w:rsid w:val="1EFC4CA1"/>
    <w:rsid w:val="1F082DFF"/>
    <w:rsid w:val="1F74A448"/>
    <w:rsid w:val="1F7B68CA"/>
    <w:rsid w:val="1F83E27E"/>
    <w:rsid w:val="1FBBEF36"/>
    <w:rsid w:val="1FBE2ABE"/>
    <w:rsid w:val="1FD5AD1D"/>
    <w:rsid w:val="200900A0"/>
    <w:rsid w:val="200E701A"/>
    <w:rsid w:val="202304D7"/>
    <w:rsid w:val="2036CDD5"/>
    <w:rsid w:val="208E116C"/>
    <w:rsid w:val="20A49213"/>
    <w:rsid w:val="20E4C54F"/>
    <w:rsid w:val="2134091D"/>
    <w:rsid w:val="21427702"/>
    <w:rsid w:val="21457496"/>
    <w:rsid w:val="2146C75B"/>
    <w:rsid w:val="2158652C"/>
    <w:rsid w:val="216B29AA"/>
    <w:rsid w:val="218668D4"/>
    <w:rsid w:val="219EC33B"/>
    <w:rsid w:val="21A20529"/>
    <w:rsid w:val="21D75682"/>
    <w:rsid w:val="21E1A120"/>
    <w:rsid w:val="2203AE5D"/>
    <w:rsid w:val="224040C1"/>
    <w:rsid w:val="22CB9642"/>
    <w:rsid w:val="232ECA7B"/>
    <w:rsid w:val="239798A3"/>
    <w:rsid w:val="241E39E8"/>
    <w:rsid w:val="249CC923"/>
    <w:rsid w:val="24F66ACB"/>
    <w:rsid w:val="24F97E9C"/>
    <w:rsid w:val="2526D7D5"/>
    <w:rsid w:val="253BDCB1"/>
    <w:rsid w:val="2561A22A"/>
    <w:rsid w:val="25882F25"/>
    <w:rsid w:val="26919193"/>
    <w:rsid w:val="26A3479D"/>
    <w:rsid w:val="27168895"/>
    <w:rsid w:val="2757E78D"/>
    <w:rsid w:val="27ACC4A3"/>
    <w:rsid w:val="27C1F728"/>
    <w:rsid w:val="27C9B109"/>
    <w:rsid w:val="283C2353"/>
    <w:rsid w:val="28C30227"/>
    <w:rsid w:val="291DBBCB"/>
    <w:rsid w:val="29A7BB1A"/>
    <w:rsid w:val="29DB8C24"/>
    <w:rsid w:val="2A2DC9A9"/>
    <w:rsid w:val="2A45EA10"/>
    <w:rsid w:val="2A6E1753"/>
    <w:rsid w:val="2ABBE74B"/>
    <w:rsid w:val="2AC8F98B"/>
    <w:rsid w:val="2AF51C8E"/>
    <w:rsid w:val="2B6A9D26"/>
    <w:rsid w:val="2B904E2C"/>
    <w:rsid w:val="2B9585B8"/>
    <w:rsid w:val="2BA27315"/>
    <w:rsid w:val="2BA6E533"/>
    <w:rsid w:val="2BC81B6D"/>
    <w:rsid w:val="2BD5C53A"/>
    <w:rsid w:val="2BD6CE8A"/>
    <w:rsid w:val="2C59A669"/>
    <w:rsid w:val="2C7EF567"/>
    <w:rsid w:val="2CF87560"/>
    <w:rsid w:val="2D3314A1"/>
    <w:rsid w:val="2D4715B5"/>
    <w:rsid w:val="2D49EB38"/>
    <w:rsid w:val="2D5A73A6"/>
    <w:rsid w:val="2D6784D4"/>
    <w:rsid w:val="2D6CA81F"/>
    <w:rsid w:val="2DBC68D0"/>
    <w:rsid w:val="2DECC78F"/>
    <w:rsid w:val="2E387C0D"/>
    <w:rsid w:val="2E635780"/>
    <w:rsid w:val="2E72FAEA"/>
    <w:rsid w:val="2EC7429B"/>
    <w:rsid w:val="2F1F47C5"/>
    <w:rsid w:val="2F661EAC"/>
    <w:rsid w:val="2F9E0043"/>
    <w:rsid w:val="3003180D"/>
    <w:rsid w:val="3041A57D"/>
    <w:rsid w:val="31F03459"/>
    <w:rsid w:val="32090979"/>
    <w:rsid w:val="322AC8E8"/>
    <w:rsid w:val="327BFBF2"/>
    <w:rsid w:val="32B58744"/>
    <w:rsid w:val="32F6A7FD"/>
    <w:rsid w:val="33A522FA"/>
    <w:rsid w:val="33C114CF"/>
    <w:rsid w:val="33FA037F"/>
    <w:rsid w:val="340B34C4"/>
    <w:rsid w:val="346FABF1"/>
    <w:rsid w:val="34860545"/>
    <w:rsid w:val="34CCC9B1"/>
    <w:rsid w:val="34D5E97B"/>
    <w:rsid w:val="34EC7DD3"/>
    <w:rsid w:val="3552005D"/>
    <w:rsid w:val="3560D111"/>
    <w:rsid w:val="35866C08"/>
    <w:rsid w:val="35A7F88F"/>
    <w:rsid w:val="35F846CA"/>
    <w:rsid w:val="360454F9"/>
    <w:rsid w:val="36705F14"/>
    <w:rsid w:val="36793BCF"/>
    <w:rsid w:val="36E2368B"/>
    <w:rsid w:val="3724733F"/>
    <w:rsid w:val="373271D0"/>
    <w:rsid w:val="3747283E"/>
    <w:rsid w:val="37905A71"/>
    <w:rsid w:val="37A2B414"/>
    <w:rsid w:val="37A4435F"/>
    <w:rsid w:val="380216C9"/>
    <w:rsid w:val="3807F8FA"/>
    <w:rsid w:val="38B82A40"/>
    <w:rsid w:val="39309BA6"/>
    <w:rsid w:val="3971912B"/>
    <w:rsid w:val="399A4425"/>
    <w:rsid w:val="39B5760A"/>
    <w:rsid w:val="39DAFE25"/>
    <w:rsid w:val="3A530502"/>
    <w:rsid w:val="3A641B87"/>
    <w:rsid w:val="3AD4BF17"/>
    <w:rsid w:val="3AF15AFD"/>
    <w:rsid w:val="3B7E797E"/>
    <w:rsid w:val="3BA05E2D"/>
    <w:rsid w:val="3BA41754"/>
    <w:rsid w:val="3BDB3D91"/>
    <w:rsid w:val="3C864C7C"/>
    <w:rsid w:val="3C8F9D66"/>
    <w:rsid w:val="3CCEEC6E"/>
    <w:rsid w:val="3CDF3EF7"/>
    <w:rsid w:val="3E0E0CB8"/>
    <w:rsid w:val="3E320F38"/>
    <w:rsid w:val="3E49D514"/>
    <w:rsid w:val="3E4D6B2F"/>
    <w:rsid w:val="3E5F9EC9"/>
    <w:rsid w:val="3E68B548"/>
    <w:rsid w:val="3E73AE65"/>
    <w:rsid w:val="3F0F8404"/>
    <w:rsid w:val="3F65047D"/>
    <w:rsid w:val="3FB5F9DF"/>
    <w:rsid w:val="3FE76A8C"/>
    <w:rsid w:val="3FFB6619"/>
    <w:rsid w:val="40190F45"/>
    <w:rsid w:val="404DEB25"/>
    <w:rsid w:val="40630212"/>
    <w:rsid w:val="4070C5EA"/>
    <w:rsid w:val="40B9F855"/>
    <w:rsid w:val="4127E61E"/>
    <w:rsid w:val="41D580D5"/>
    <w:rsid w:val="41DFD9EA"/>
    <w:rsid w:val="41F28AC6"/>
    <w:rsid w:val="424473AD"/>
    <w:rsid w:val="42590131"/>
    <w:rsid w:val="4293313E"/>
    <w:rsid w:val="429606AD"/>
    <w:rsid w:val="42F6209E"/>
    <w:rsid w:val="431283BE"/>
    <w:rsid w:val="4333347B"/>
    <w:rsid w:val="4333DE07"/>
    <w:rsid w:val="433CB619"/>
    <w:rsid w:val="437BA86A"/>
    <w:rsid w:val="43C18CB4"/>
    <w:rsid w:val="43EAEDCE"/>
    <w:rsid w:val="442D7908"/>
    <w:rsid w:val="448B6F72"/>
    <w:rsid w:val="448F92A7"/>
    <w:rsid w:val="44CFA22C"/>
    <w:rsid w:val="4537A783"/>
    <w:rsid w:val="4558CDB4"/>
    <w:rsid w:val="457EC2F5"/>
    <w:rsid w:val="459FCEAC"/>
    <w:rsid w:val="45E0A16C"/>
    <w:rsid w:val="4638E89A"/>
    <w:rsid w:val="4639FD79"/>
    <w:rsid w:val="46648537"/>
    <w:rsid w:val="46692DB7"/>
    <w:rsid w:val="466DEBD2"/>
    <w:rsid w:val="4695AC03"/>
    <w:rsid w:val="470197DA"/>
    <w:rsid w:val="471E0E3A"/>
    <w:rsid w:val="475139C2"/>
    <w:rsid w:val="47556A11"/>
    <w:rsid w:val="4764F7AC"/>
    <w:rsid w:val="47ECF97D"/>
    <w:rsid w:val="486561C2"/>
    <w:rsid w:val="488A311B"/>
    <w:rsid w:val="48F13A72"/>
    <w:rsid w:val="4906D09A"/>
    <w:rsid w:val="494D7403"/>
    <w:rsid w:val="49917A00"/>
    <w:rsid w:val="4999CADF"/>
    <w:rsid w:val="49A7F301"/>
    <w:rsid w:val="49D58D20"/>
    <w:rsid w:val="4A1B9894"/>
    <w:rsid w:val="4A243D20"/>
    <w:rsid w:val="4A270C89"/>
    <w:rsid w:val="4A725113"/>
    <w:rsid w:val="4AFC15A0"/>
    <w:rsid w:val="4B03997E"/>
    <w:rsid w:val="4B0A4D10"/>
    <w:rsid w:val="4B6D09A9"/>
    <w:rsid w:val="4B7793DE"/>
    <w:rsid w:val="4BBBF4CB"/>
    <w:rsid w:val="4C25ED57"/>
    <w:rsid w:val="4C28DB34"/>
    <w:rsid w:val="4C2FC643"/>
    <w:rsid w:val="4C52FE45"/>
    <w:rsid w:val="4C678F41"/>
    <w:rsid w:val="4CCBCE19"/>
    <w:rsid w:val="4CDF93C3"/>
    <w:rsid w:val="4CF62980"/>
    <w:rsid w:val="4D3CF245"/>
    <w:rsid w:val="4D419ED5"/>
    <w:rsid w:val="4DF077BA"/>
    <w:rsid w:val="4E07221E"/>
    <w:rsid w:val="4E4A4C5D"/>
    <w:rsid w:val="4EEBFEBE"/>
    <w:rsid w:val="4F1E1943"/>
    <w:rsid w:val="4F6633E5"/>
    <w:rsid w:val="4FB872E8"/>
    <w:rsid w:val="4FE65FBA"/>
    <w:rsid w:val="501688C8"/>
    <w:rsid w:val="503286F0"/>
    <w:rsid w:val="505FEB78"/>
    <w:rsid w:val="50720C0E"/>
    <w:rsid w:val="507F31D5"/>
    <w:rsid w:val="5085E475"/>
    <w:rsid w:val="50EFEF20"/>
    <w:rsid w:val="50FCDDC5"/>
    <w:rsid w:val="5104E816"/>
    <w:rsid w:val="511C50DE"/>
    <w:rsid w:val="51A2B4BF"/>
    <w:rsid w:val="51B304E6"/>
    <w:rsid w:val="51DEDC5C"/>
    <w:rsid w:val="52708024"/>
    <w:rsid w:val="529055CF"/>
    <w:rsid w:val="5293B68D"/>
    <w:rsid w:val="53048CB9"/>
    <w:rsid w:val="531F85B8"/>
    <w:rsid w:val="535EE855"/>
    <w:rsid w:val="53FD5FC0"/>
    <w:rsid w:val="5407A089"/>
    <w:rsid w:val="54419450"/>
    <w:rsid w:val="54594E28"/>
    <w:rsid w:val="546BD164"/>
    <w:rsid w:val="54B02C78"/>
    <w:rsid w:val="54D7AC8A"/>
    <w:rsid w:val="5572F27A"/>
    <w:rsid w:val="5662122F"/>
    <w:rsid w:val="56665C71"/>
    <w:rsid w:val="56D338BE"/>
    <w:rsid w:val="56EC3558"/>
    <w:rsid w:val="570C15AD"/>
    <w:rsid w:val="57418FED"/>
    <w:rsid w:val="57829755"/>
    <w:rsid w:val="57BEF7EF"/>
    <w:rsid w:val="57DB00C2"/>
    <w:rsid w:val="57EA4347"/>
    <w:rsid w:val="57FC3881"/>
    <w:rsid w:val="58195856"/>
    <w:rsid w:val="585A3C6A"/>
    <w:rsid w:val="585F50CE"/>
    <w:rsid w:val="58D127D6"/>
    <w:rsid w:val="58FAEFB4"/>
    <w:rsid w:val="592C4C84"/>
    <w:rsid w:val="596A6D03"/>
    <w:rsid w:val="5977D0D6"/>
    <w:rsid w:val="5A1F2D39"/>
    <w:rsid w:val="5AD6AAEC"/>
    <w:rsid w:val="5AF6F70E"/>
    <w:rsid w:val="5B3559B2"/>
    <w:rsid w:val="5BC3C9F0"/>
    <w:rsid w:val="5BD5385C"/>
    <w:rsid w:val="5C23DE89"/>
    <w:rsid w:val="5C4473BF"/>
    <w:rsid w:val="5C525ED3"/>
    <w:rsid w:val="5C6EC7B2"/>
    <w:rsid w:val="5C77C462"/>
    <w:rsid w:val="5C7C9BAB"/>
    <w:rsid w:val="5C7E6780"/>
    <w:rsid w:val="5C9BA338"/>
    <w:rsid w:val="5CA3109F"/>
    <w:rsid w:val="5CC71D2C"/>
    <w:rsid w:val="5CED38A1"/>
    <w:rsid w:val="5D088B43"/>
    <w:rsid w:val="5D0D4345"/>
    <w:rsid w:val="5D2C9D78"/>
    <w:rsid w:val="5D39BA89"/>
    <w:rsid w:val="5D493C61"/>
    <w:rsid w:val="5D6C969F"/>
    <w:rsid w:val="5DFEAA02"/>
    <w:rsid w:val="5F11FD8B"/>
    <w:rsid w:val="5F219CEA"/>
    <w:rsid w:val="5F5F083E"/>
    <w:rsid w:val="5F768061"/>
    <w:rsid w:val="5F8AE5B7"/>
    <w:rsid w:val="5FA340AF"/>
    <w:rsid w:val="5FC823C3"/>
    <w:rsid w:val="600952EC"/>
    <w:rsid w:val="60D5FF67"/>
    <w:rsid w:val="6118CB8A"/>
    <w:rsid w:val="615C4BDB"/>
    <w:rsid w:val="6177D87F"/>
    <w:rsid w:val="61FEE2E7"/>
    <w:rsid w:val="62016A7E"/>
    <w:rsid w:val="6260B75C"/>
    <w:rsid w:val="6262B24D"/>
    <w:rsid w:val="631A18EA"/>
    <w:rsid w:val="631B1DC3"/>
    <w:rsid w:val="63B737F8"/>
    <w:rsid w:val="63B94A2A"/>
    <w:rsid w:val="63D36139"/>
    <w:rsid w:val="6419DF36"/>
    <w:rsid w:val="64485F48"/>
    <w:rsid w:val="64B514CD"/>
    <w:rsid w:val="65640D06"/>
    <w:rsid w:val="6585683D"/>
    <w:rsid w:val="65B71292"/>
    <w:rsid w:val="65C034E8"/>
    <w:rsid w:val="65C1B776"/>
    <w:rsid w:val="65E89BA1"/>
    <w:rsid w:val="66537E37"/>
    <w:rsid w:val="66567DD2"/>
    <w:rsid w:val="669099A9"/>
    <w:rsid w:val="66B4047A"/>
    <w:rsid w:val="6707BB0A"/>
    <w:rsid w:val="673778EF"/>
    <w:rsid w:val="67A21E28"/>
    <w:rsid w:val="67AF10EE"/>
    <w:rsid w:val="67D6CDCF"/>
    <w:rsid w:val="67F9CFE6"/>
    <w:rsid w:val="68773237"/>
    <w:rsid w:val="688B44C1"/>
    <w:rsid w:val="6899D817"/>
    <w:rsid w:val="68ABEB53"/>
    <w:rsid w:val="69260CA5"/>
    <w:rsid w:val="69997EB4"/>
    <w:rsid w:val="69F58E53"/>
    <w:rsid w:val="69FE0547"/>
    <w:rsid w:val="6A5EA6B1"/>
    <w:rsid w:val="6A87D6DF"/>
    <w:rsid w:val="6A8CC9E7"/>
    <w:rsid w:val="6AB10D86"/>
    <w:rsid w:val="6B0CD8DB"/>
    <w:rsid w:val="6B34EB77"/>
    <w:rsid w:val="6B69AF66"/>
    <w:rsid w:val="6BA3B88C"/>
    <w:rsid w:val="6BE8FF4E"/>
    <w:rsid w:val="6BF4741D"/>
    <w:rsid w:val="6C08DCD7"/>
    <w:rsid w:val="6C9746C8"/>
    <w:rsid w:val="6C992624"/>
    <w:rsid w:val="6CB8614F"/>
    <w:rsid w:val="6CD0ED57"/>
    <w:rsid w:val="6CD9E81F"/>
    <w:rsid w:val="6CF7E3B0"/>
    <w:rsid w:val="6CF8ACB0"/>
    <w:rsid w:val="6E4F1FBF"/>
    <w:rsid w:val="6E89E132"/>
    <w:rsid w:val="6E981FCC"/>
    <w:rsid w:val="6EB14BA6"/>
    <w:rsid w:val="6ED220C3"/>
    <w:rsid w:val="6EE5E744"/>
    <w:rsid w:val="6F1CED74"/>
    <w:rsid w:val="6F4790D6"/>
    <w:rsid w:val="6F8AB767"/>
    <w:rsid w:val="6F903627"/>
    <w:rsid w:val="6FE606F4"/>
    <w:rsid w:val="7023FB13"/>
    <w:rsid w:val="70360B65"/>
    <w:rsid w:val="70678740"/>
    <w:rsid w:val="709E0316"/>
    <w:rsid w:val="70EC2AC2"/>
    <w:rsid w:val="70F44227"/>
    <w:rsid w:val="70F613FB"/>
    <w:rsid w:val="7125424D"/>
    <w:rsid w:val="718B6C2B"/>
    <w:rsid w:val="71CA39EC"/>
    <w:rsid w:val="7214ED88"/>
    <w:rsid w:val="727B0635"/>
    <w:rsid w:val="72B5991F"/>
    <w:rsid w:val="73CD095D"/>
    <w:rsid w:val="73E7DCA7"/>
    <w:rsid w:val="740D07C2"/>
    <w:rsid w:val="741388A5"/>
    <w:rsid w:val="74284A0C"/>
    <w:rsid w:val="742AF16B"/>
    <w:rsid w:val="7465D121"/>
    <w:rsid w:val="7472D547"/>
    <w:rsid w:val="7491AE62"/>
    <w:rsid w:val="74A5A635"/>
    <w:rsid w:val="74F43584"/>
    <w:rsid w:val="75254E4F"/>
    <w:rsid w:val="7566B8D2"/>
    <w:rsid w:val="759BC253"/>
    <w:rsid w:val="75EC03A9"/>
    <w:rsid w:val="75F00F6D"/>
    <w:rsid w:val="76062A0C"/>
    <w:rsid w:val="7612B6E6"/>
    <w:rsid w:val="761D12B6"/>
    <w:rsid w:val="7658035A"/>
    <w:rsid w:val="7704EB22"/>
    <w:rsid w:val="771A933E"/>
    <w:rsid w:val="77494DF6"/>
    <w:rsid w:val="77791827"/>
    <w:rsid w:val="779F99AB"/>
    <w:rsid w:val="77D99140"/>
    <w:rsid w:val="78201005"/>
    <w:rsid w:val="786B6984"/>
    <w:rsid w:val="7931161A"/>
    <w:rsid w:val="7A4472CF"/>
    <w:rsid w:val="7AE2E40F"/>
    <w:rsid w:val="7AF58329"/>
    <w:rsid w:val="7AFCCE09"/>
    <w:rsid w:val="7B6021B7"/>
    <w:rsid w:val="7B6A1C28"/>
    <w:rsid w:val="7BE3A5EE"/>
    <w:rsid w:val="7BE8C1FE"/>
    <w:rsid w:val="7BED0F3C"/>
    <w:rsid w:val="7C2BC44B"/>
    <w:rsid w:val="7C71B3E6"/>
    <w:rsid w:val="7C73C603"/>
    <w:rsid w:val="7C81700C"/>
    <w:rsid w:val="7CA075A1"/>
    <w:rsid w:val="7CCCA52A"/>
    <w:rsid w:val="7D1F782C"/>
    <w:rsid w:val="7D957119"/>
    <w:rsid w:val="7E04873D"/>
    <w:rsid w:val="7E0E5A02"/>
    <w:rsid w:val="7E52C8B1"/>
    <w:rsid w:val="7E62A5A5"/>
    <w:rsid w:val="7EAFAD68"/>
    <w:rsid w:val="7EBAEB6F"/>
    <w:rsid w:val="7EEC2611"/>
    <w:rsid w:val="7F2ECC4A"/>
    <w:rsid w:val="7F362B8D"/>
    <w:rsid w:val="7F82601F"/>
    <w:rsid w:val="7FBC6BC0"/>
    <w:rsid w:val="7FE89FC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55B1"/>
  <w15:chartTrackingRefBased/>
  <w15:docId w15:val="{DD047047-3AC3-4C24-9490-07144C1B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rd" w:default="1">
    <w:name w:val="Normal"/>
    <w:qFormat/>
    <w:rsid w:val="00D621BF"/>
    <w:pPr>
      <w:spacing w:after="0" w:line="240" w:lineRule="atLeast"/>
    </w:pPr>
    <w:rPr>
      <w:sz w:val="20"/>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4B176F"/>
    <w:pPr>
      <w:tabs>
        <w:tab w:val="center" w:pos="4536"/>
        <w:tab w:val="right" w:pos="9072"/>
      </w:tabs>
      <w:spacing w:before="2480" w:line="240" w:lineRule="auto"/>
    </w:pPr>
    <w:rPr>
      <w:color w:val="02C995" w:themeColor="text2"/>
      <w:sz w:val="10"/>
    </w:rPr>
  </w:style>
  <w:style w:type="character" w:styleId="KopfzeileZchn" w:customStyle="1">
    <w:name w:val="Kopfzeile Zchn"/>
    <w:basedOn w:val="Absatz-Standardschriftart"/>
    <w:link w:val="Kopfzeile"/>
    <w:uiPriority w:val="99"/>
    <w:rsid w:val="004B176F"/>
    <w:rPr>
      <w:color w:val="02C995" w:themeColor="text2"/>
      <w:sz w:val="10"/>
    </w:rPr>
  </w:style>
  <w:style w:type="paragraph" w:styleId="Fuzeile">
    <w:name w:val="footer"/>
    <w:basedOn w:val="Standard"/>
    <w:link w:val="FuzeileZchn"/>
    <w:uiPriority w:val="99"/>
    <w:unhideWhenUsed/>
    <w:rsid w:val="00DC3407"/>
    <w:pPr>
      <w:tabs>
        <w:tab w:val="center" w:pos="4536"/>
        <w:tab w:val="right" w:pos="9072"/>
      </w:tabs>
      <w:spacing w:line="240" w:lineRule="exact"/>
    </w:pPr>
    <w:rPr>
      <w:color w:val="02C995" w:themeColor="text2"/>
      <w:sz w:val="14"/>
    </w:rPr>
  </w:style>
  <w:style w:type="character" w:styleId="FuzeileZchn" w:customStyle="1">
    <w:name w:val="Fußzeile Zchn"/>
    <w:basedOn w:val="Absatz-Standardschriftart"/>
    <w:link w:val="Fuzeile"/>
    <w:uiPriority w:val="99"/>
    <w:rsid w:val="00DC3407"/>
    <w:rPr>
      <w:color w:val="02C995" w:themeColor="text2"/>
      <w:sz w:val="14"/>
    </w:rPr>
  </w:style>
  <w:style w:type="table" w:styleId="Tabellenraster">
    <w:name w:val="Table Grid"/>
    <w:basedOn w:val="NormaleTabelle"/>
    <w:uiPriority w:val="39"/>
    <w:rsid w:val="0021497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fo" w:customStyle="1">
    <w:name w:val="Info"/>
    <w:basedOn w:val="Standard"/>
    <w:uiPriority w:val="99"/>
    <w:rsid w:val="00B97AED"/>
    <w:pPr>
      <w:spacing w:line="220" w:lineRule="exact"/>
      <w:jc w:val="right"/>
    </w:pPr>
    <w:rPr>
      <w:sz w:val="16"/>
    </w:rPr>
  </w:style>
  <w:style w:type="paragraph" w:styleId="InfoLabel" w:customStyle="1">
    <w:name w:val="Info Label"/>
    <w:basedOn w:val="Info"/>
    <w:uiPriority w:val="99"/>
    <w:rsid w:val="00B97AED"/>
    <w:pPr>
      <w:jc w:val="left"/>
    </w:pPr>
  </w:style>
  <w:style w:type="paragraph" w:styleId="Datum">
    <w:name w:val="Date"/>
    <w:basedOn w:val="Standard"/>
    <w:next w:val="Standard"/>
    <w:link w:val="DatumZchn"/>
    <w:uiPriority w:val="99"/>
    <w:rsid w:val="00B97AED"/>
    <w:pPr>
      <w:jc w:val="right"/>
    </w:pPr>
  </w:style>
  <w:style w:type="character" w:styleId="DatumZchn" w:customStyle="1">
    <w:name w:val="Datum Zchn"/>
    <w:basedOn w:val="Absatz-Standardschriftart"/>
    <w:link w:val="Datum"/>
    <w:uiPriority w:val="99"/>
    <w:rsid w:val="00B97AED"/>
    <w:rPr>
      <w:sz w:val="20"/>
    </w:rPr>
  </w:style>
  <w:style w:type="paragraph" w:styleId="Betreff" w:customStyle="1">
    <w:name w:val="Betreff"/>
    <w:basedOn w:val="Standard"/>
    <w:uiPriority w:val="2"/>
    <w:qFormat/>
    <w:rsid w:val="00C512D2"/>
    <w:pPr>
      <w:spacing w:after="520"/>
    </w:pPr>
    <w:rPr>
      <w:b/>
      <w:sz w:val="24"/>
    </w:rPr>
  </w:style>
  <w:style w:type="character" w:styleId="Platzhaltertext">
    <w:name w:val="Placeholder Text"/>
    <w:basedOn w:val="Absatz-Standardschriftart"/>
    <w:uiPriority w:val="99"/>
    <w:semiHidden/>
    <w:rsid w:val="00236529"/>
    <w:rPr>
      <w:color w:val="02C995" w:themeColor="text2"/>
    </w:rPr>
  </w:style>
  <w:style w:type="paragraph" w:styleId="Kopfzeile2" w:customStyle="1">
    <w:name w:val="Kopfzeile 2"/>
    <w:basedOn w:val="Kopfzeile"/>
    <w:uiPriority w:val="99"/>
    <w:rsid w:val="008262AE"/>
    <w:pPr>
      <w:spacing w:after="720"/>
    </w:pPr>
  </w:style>
  <w:style w:type="paragraph" w:styleId="Listenabsatz">
    <w:name w:val="List Paragraph"/>
    <w:basedOn w:val="Standard"/>
    <w:uiPriority w:val="34"/>
    <w:rsid w:val="00D621BF"/>
    <w:pPr>
      <w:ind w:left="720"/>
      <w:contextualSpacing/>
    </w:pPr>
  </w:style>
  <w:style w:type="paragraph" w:styleId="Aufzhlung1" w:customStyle="1">
    <w:name w:val="Aufzählung 1"/>
    <w:basedOn w:val="Standard"/>
    <w:uiPriority w:val="1"/>
    <w:qFormat/>
    <w:rsid w:val="00D621BF"/>
    <w:pPr>
      <w:numPr>
        <w:numId w:val="10"/>
      </w:numPr>
    </w:pPr>
  </w:style>
  <w:style w:type="numbering" w:styleId="Aufzhlung" w:customStyle="1">
    <w:name w:val="Aufzählung"/>
    <w:uiPriority w:val="99"/>
    <w:rsid w:val="00D621BF"/>
    <w:pPr>
      <w:numPr>
        <w:numId w:val="10"/>
      </w:numPr>
    </w:pPr>
  </w:style>
  <w:style w:type="character" w:styleId="Hyperlink">
    <w:name w:val="Hyperlink"/>
    <w:basedOn w:val="Absatz-Standardschriftart"/>
    <w:uiPriority w:val="99"/>
    <w:unhideWhenUsed/>
    <w:rsid w:val="008B254D"/>
    <w:rPr>
      <w:color w:val="0563C1"/>
      <w:u w:val="single"/>
    </w:rPr>
  </w:style>
  <w:style w:type="character" w:styleId="normaltextrun" w:customStyle="1">
    <w:name w:val="normaltextrun"/>
    <w:basedOn w:val="Absatz-Standardschriftart"/>
    <w:rsid w:val="008B254D"/>
  </w:style>
  <w:style w:type="character" w:styleId="eop" w:customStyle="1">
    <w:name w:val="eop"/>
    <w:basedOn w:val="Absatz-Standardschriftart"/>
    <w:rsid w:val="008B254D"/>
  </w:style>
  <w:style w:type="character" w:styleId="scxw182863710" w:customStyle="1">
    <w:name w:val="scxw182863710"/>
    <w:basedOn w:val="Absatz-Standardschriftart"/>
    <w:uiPriority w:val="1"/>
    <w:rsid w:val="008B254D"/>
  </w:style>
  <w:style w:type="paragraph" w:styleId="paragraph" w:customStyle="1">
    <w:name w:val="paragraph"/>
    <w:basedOn w:val="Standard"/>
    <w:rsid w:val="00967FCF"/>
    <w:pPr>
      <w:spacing w:before="100" w:beforeAutospacing="1" w:after="100" w:afterAutospacing="1" w:line="240" w:lineRule="auto"/>
    </w:pPr>
    <w:rPr>
      <w:rFonts w:ascii="Times New Roman" w:hAnsi="Times New Roman" w:eastAsia="Times New Roman" w:cs="Times New Roman"/>
      <w:sz w:val="24"/>
      <w:szCs w:val="24"/>
      <w:lang w:eastAsia="de-DE"/>
    </w:rPr>
  </w:style>
  <w:style w:type="character" w:styleId="Kommentarzeichen">
    <w:name w:val="annotation reference"/>
    <w:basedOn w:val="Absatz-Standardschriftart"/>
    <w:uiPriority w:val="99"/>
    <w:semiHidden/>
    <w:unhideWhenUsed/>
    <w:rsid w:val="00755E49"/>
    <w:rPr>
      <w:sz w:val="16"/>
      <w:szCs w:val="16"/>
    </w:rPr>
  </w:style>
  <w:style w:type="paragraph" w:styleId="Kommentartext">
    <w:name w:val="annotation text"/>
    <w:basedOn w:val="Standard"/>
    <w:link w:val="KommentartextZchn"/>
    <w:uiPriority w:val="99"/>
    <w:unhideWhenUsed/>
    <w:rsid w:val="00755E49"/>
    <w:pPr>
      <w:spacing w:line="240" w:lineRule="auto"/>
    </w:pPr>
    <w:rPr>
      <w:szCs w:val="20"/>
    </w:rPr>
  </w:style>
  <w:style w:type="character" w:styleId="KommentartextZchn" w:customStyle="1">
    <w:name w:val="Kommentartext Zchn"/>
    <w:basedOn w:val="Absatz-Standardschriftart"/>
    <w:link w:val="Kommentartext"/>
    <w:uiPriority w:val="99"/>
    <w:rsid w:val="00755E49"/>
    <w:rPr>
      <w:sz w:val="20"/>
      <w:szCs w:val="20"/>
    </w:rPr>
  </w:style>
  <w:style w:type="paragraph" w:styleId="Kommentarthema">
    <w:name w:val="annotation subject"/>
    <w:basedOn w:val="Kommentartext"/>
    <w:next w:val="Kommentartext"/>
    <w:link w:val="KommentarthemaZchn"/>
    <w:uiPriority w:val="99"/>
    <w:semiHidden/>
    <w:unhideWhenUsed/>
    <w:rsid w:val="00755E49"/>
    <w:rPr>
      <w:b/>
      <w:bCs/>
    </w:rPr>
  </w:style>
  <w:style w:type="character" w:styleId="KommentarthemaZchn" w:customStyle="1">
    <w:name w:val="Kommentarthema Zchn"/>
    <w:basedOn w:val="KommentartextZchn"/>
    <w:link w:val="Kommentarthema"/>
    <w:uiPriority w:val="99"/>
    <w:semiHidden/>
    <w:rsid w:val="00755E49"/>
    <w:rPr>
      <w:b/>
      <w:bCs/>
      <w:sz w:val="20"/>
      <w:szCs w:val="20"/>
    </w:rPr>
  </w:style>
  <w:style w:type="paragraph" w:styleId="berarbeitung">
    <w:name w:val="Revision"/>
    <w:hidden/>
    <w:uiPriority w:val="99"/>
    <w:semiHidden/>
    <w:rsid w:val="00E43E28"/>
    <w:pPr>
      <w:spacing w:after="0" w:line="240" w:lineRule="auto"/>
    </w:pPr>
    <w:rPr>
      <w:sz w:val="20"/>
    </w:rPr>
  </w:style>
  <w:style w:type="character" w:styleId="NichtaufgelsteErwhnung1" w:customStyle="1">
    <w:name w:val="Nicht aufgelöste Erwähnung1"/>
    <w:basedOn w:val="Absatz-Standardschriftart"/>
    <w:uiPriority w:val="99"/>
    <w:semiHidden/>
    <w:unhideWhenUsed/>
    <w:rsid w:val="00A157EC"/>
    <w:rPr>
      <w:color w:val="605E5C"/>
      <w:shd w:val="clear" w:color="auto" w:fill="E1DFDD"/>
    </w:rPr>
  </w:style>
  <w:style w:type="paragraph" w:styleId="pf0" w:customStyle="1">
    <w:name w:val="pf0"/>
    <w:basedOn w:val="Standard"/>
    <w:rsid w:val="00A67DD0"/>
    <w:pPr>
      <w:spacing w:before="100" w:beforeAutospacing="1" w:after="100" w:afterAutospacing="1" w:line="240" w:lineRule="auto"/>
    </w:pPr>
    <w:rPr>
      <w:rFonts w:ascii="Times New Roman" w:hAnsi="Times New Roman" w:eastAsia="Times New Roman" w:cs="Times New Roman"/>
      <w:sz w:val="24"/>
      <w:szCs w:val="24"/>
      <w:lang w:eastAsia="de-DE"/>
    </w:rPr>
  </w:style>
  <w:style w:type="character" w:styleId="cf01" w:customStyle="1">
    <w:name w:val="cf01"/>
    <w:basedOn w:val="Absatz-Standardschriftart"/>
    <w:rsid w:val="00A67DD0"/>
    <w:rPr>
      <w:rFonts w:hint="default" w:ascii="Segoe UI" w:hAnsi="Segoe UI" w:cs="Segoe UI"/>
      <w:sz w:val="18"/>
      <w:szCs w:val="18"/>
    </w:rPr>
  </w:style>
  <w:style w:type="character" w:styleId="cf11" w:customStyle="1">
    <w:name w:val="cf11"/>
    <w:basedOn w:val="Absatz-Standardschriftart"/>
    <w:rsid w:val="00A67DD0"/>
    <w:rPr>
      <w:rFonts w:hint="default" w:ascii="Segoe UI" w:hAnsi="Segoe UI" w:cs="Segoe UI"/>
      <w:b/>
      <w:bCs/>
      <w:sz w:val="18"/>
      <w:szCs w:val="18"/>
    </w:rPr>
  </w:style>
  <w:style w:type="character" w:styleId="Erwhnung1" w:customStyle="1">
    <w:name w:val="Erwähnung1"/>
    <w:basedOn w:val="Absatz-Standardschriftart"/>
    <w:uiPriority w:val="99"/>
    <w:unhideWhenUsed/>
    <w:rsid w:val="000D6458"/>
    <w:rPr>
      <w:color w:val="2B579A"/>
      <w:shd w:val="clear" w:color="auto" w:fill="E1DFDD"/>
    </w:rPr>
  </w:style>
  <w:style w:type="paragraph" w:styleId="StandardWeb">
    <w:name w:val="Normal (Web)"/>
    <w:basedOn w:val="Standard"/>
    <w:uiPriority w:val="99"/>
    <w:unhideWhenUsed/>
    <w:rsid w:val="009A2700"/>
    <w:pPr>
      <w:spacing w:before="100" w:beforeAutospacing="1" w:after="100" w:afterAutospacing="1" w:line="240" w:lineRule="auto"/>
    </w:pPr>
    <w:rPr>
      <w:rFonts w:ascii="Times New Roman" w:hAnsi="Times New Roman" w:eastAsia="Times New Roman" w:cs="Times New Roman"/>
      <w:sz w:val="24"/>
      <w:szCs w:val="24"/>
    </w:rPr>
  </w:style>
  <w:style w:type="character" w:styleId="Fett">
    <w:name w:val="Strong"/>
    <w:basedOn w:val="Absatz-Standardschriftart"/>
    <w:uiPriority w:val="22"/>
    <w:qFormat/>
    <w:rsid w:val="009A2700"/>
    <w:rPr>
      <w:b/>
      <w:bCs/>
    </w:rPr>
  </w:style>
  <w:style w:type="character" w:styleId="NichtaufgelsteErwhnung">
    <w:name w:val="Unresolved Mention"/>
    <w:basedOn w:val="Absatz-Standardschriftart"/>
    <w:uiPriority w:val="99"/>
    <w:rsid w:val="00C51AEF"/>
    <w:rPr>
      <w:color w:val="605E5C"/>
      <w:shd w:val="clear" w:color="auto" w:fill="E1DFDD"/>
    </w:rPr>
  </w:style>
  <w:style w:type="character" w:styleId="Erwhnung">
    <w:name w:val="Mention"/>
    <w:basedOn w:val="Absatz-Standardschriftart"/>
    <w:uiPriority w:val="99"/>
    <w:rsid w:val="00261B69"/>
    <w:rPr>
      <w:color w:val="2B579A"/>
      <w:shd w:val="clear" w:color="auto" w:fill="E1DFDD"/>
    </w:rPr>
  </w:style>
  <w:style w:type="paragraph" w:styleId="Default" w:customStyle="1">
    <w:name w:val="Default"/>
    <w:rsid w:val="00CA2F1B"/>
    <w:pPr>
      <w:autoSpaceDE w:val="0"/>
      <w:autoSpaceDN w:val="0"/>
      <w:adjustRightInd w:val="0"/>
      <w:spacing w:after="0" w:line="240" w:lineRule="auto"/>
    </w:pPr>
    <w:rPr>
      <w:rFonts w:ascii="Poppins" w:hAnsi="Poppins" w:cs="Poppi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98720">
      <w:bodyDiv w:val="1"/>
      <w:marLeft w:val="0"/>
      <w:marRight w:val="0"/>
      <w:marTop w:val="0"/>
      <w:marBottom w:val="0"/>
      <w:divBdr>
        <w:top w:val="none" w:sz="0" w:space="0" w:color="auto"/>
        <w:left w:val="none" w:sz="0" w:space="0" w:color="auto"/>
        <w:bottom w:val="none" w:sz="0" w:space="0" w:color="auto"/>
        <w:right w:val="none" w:sz="0" w:space="0" w:color="auto"/>
      </w:divBdr>
    </w:div>
    <w:div w:id="12621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WE-UGG@we-worldwide.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ommunications@ugg.tech"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nam02.safelinks.protection.outlook.com/?url=https%3A%2F%2Fprotect.checkpoint.com%2Fv2%2Fr01%2F___https%3A%2F%2Funseregrueneglasfaser.de%2Fisp-partner%2F___.YzJ1OndlY29tbXVuaWNhdGlvbnM6YzpvOmNhYTc4OGMzN2Q3MzJiZWQ2ODUxYWMxMjYwYTdjZjgzOjc6ODRlNTpkNjIwYjE0N2MxZjc3YzQ5MzYzYjY1NGQ1NGRjYjA2NjNjOWNmODRjNjNkZWVkZjhmNzhjNzI1YjQ5MWFkMTFkOmg6RjpG&amp;data=05%7C02%7Cmlangheld%40wecommunications.com%7C2491e4a8bc40461e4ae208de64c3933c%7C3ed60ab455674971a5341a5f0f7cc7f5%7C0%7C0%7C639058988346344921%7CUnknown%7CTWFpbGZsb3d8eyJFbXB0eU1hcGkiOnRydWUsIlYiOiIwLjAuMDAwMCIsIlAiOiJXaW4zMiIsIkFOIjoiTWFpbCIsIldUIjoyfQ%3D%3D%7C0%7C%7C%7C&amp;sdata=nopyms9V1uLQFPKTWjEOFguhUF%2BxnmxsvzP3e2HyyLw%3D&amp;reserved=0"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Q10038067\Downloads\UGG_Office_Word_Template.dotx" TargetMode="External"/></Relationships>
</file>

<file path=word/theme/theme1.xml><?xml version="1.0" encoding="utf-8"?>
<a:theme xmlns:a="http://schemas.openxmlformats.org/drawingml/2006/main" xmlns:thm15="http://schemas.microsoft.com/office/thememl/2012/main" name="Office Theme">
  <a:themeElements>
    <a:clrScheme name="UGG Brief">
      <a:dk1>
        <a:sysClr val="windowText" lastClr="000000"/>
      </a:dk1>
      <a:lt1>
        <a:sysClr val="window" lastClr="FFFFFF"/>
      </a:lt1>
      <a:dk2>
        <a:srgbClr val="02C995"/>
      </a:dk2>
      <a:lt2>
        <a:srgbClr val="EBEBEB"/>
      </a:lt2>
      <a:accent1>
        <a:srgbClr val="313639"/>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GG Brief">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49933C25BE310459BDBCC0957390200" ma:contentTypeVersion="15" ma:contentTypeDescription="Ein neues Dokument erstellen." ma:contentTypeScope="" ma:versionID="ad5044903b5f3d879736332ee2fc3588">
  <xsd:schema xmlns:xsd="http://www.w3.org/2001/XMLSchema" xmlns:xs="http://www.w3.org/2001/XMLSchema" xmlns:p="http://schemas.microsoft.com/office/2006/metadata/properties" xmlns:ns2="e5870e96-cf22-4d7d-8716-bef0bd3a22d8" targetNamespace="http://schemas.microsoft.com/office/2006/metadata/properties" ma:root="true" ma:fieldsID="f098aba13d65fc027a9ddfc7d71beefd" ns2:_="">
    <xsd:import namespace="e5870e96-cf22-4d7d-8716-bef0bd3a22d8"/>
    <xsd:element name="properties">
      <xsd:complexType>
        <xsd:sequence>
          <xsd:element name="documentManagement">
            <xsd:complexType>
              <xsd:all>
                <xsd:element ref="ns2:Kategorie" minOccurs="0"/>
                <xsd:element ref="ns2:Kommune"/>
                <xsd:element ref="ns2:E_x002d_Mail" minOccurs="0"/>
                <xsd:element ref="ns2:Ansprechpartner_x002f_Telefon_x0028_optional_x0029_"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Lokalteil_x002f_Besonderhe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70e96-cf22-4d7d-8716-bef0bd3a22d8" elementFormDefault="qualified">
    <xsd:import namespace="http://schemas.microsoft.com/office/2006/documentManagement/types"/>
    <xsd:import namespace="http://schemas.microsoft.com/office/infopath/2007/PartnerControls"/>
    <xsd:element name="Kategorie" ma:index="8" nillable="true" ma:displayName="Kategorie" ma:description="Art des Mediums" ma:format="Dropdown" ma:internalName="Kategorie">
      <xsd:simpleType>
        <xsd:restriction base="dms:Choice">
          <xsd:enumeration value="Amtsblatt"/>
          <xsd:enumeration value="Kommune"/>
          <xsd:enumeration value="Zeitung_Anzeiger"/>
          <xsd:enumeration value="Online Medium"/>
          <xsd:enumeration value="Radio/TV"/>
          <xsd:enumeration value="Sonstiges"/>
        </xsd:restriction>
      </xsd:simpleType>
    </xsd:element>
    <xsd:element name="Kommune" ma:index="9" ma:displayName="Kommune" ma:description="Kommune, kann auch Verbandsgemeinde sein oder auch Landkreis" ma:format="Dropdown" ma:internalName="Kommune">
      <xsd:simpleType>
        <xsd:restriction base="dms:Text">
          <xsd:maxLength value="255"/>
        </xsd:restriction>
      </xsd:simpleType>
    </xsd:element>
    <xsd:element name="E_x002d_Mail" ma:index="10" nillable="true" ma:displayName="E-Mail" ma:description="Email-Adresse für den Versand der PM" ma:format="Dropdown" ma:internalName="E_x002d_Mail">
      <xsd:simpleType>
        <xsd:restriction base="dms:Text">
          <xsd:maxLength value="255"/>
        </xsd:restriction>
      </xsd:simpleType>
    </xsd:element>
    <xsd:element name="Ansprechpartner_x002f_Telefon_x0028_optional_x0029_" ma:index="11" nillable="true" ma:displayName="Ansprechpartner/Telefon (optional)" ma:description="Ansprechpartner, auch für Ansprache, " ma:format="Dropdown" ma:internalName="Ansprechpartner_x002f_Telefon_x0028_optional_x0029_">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3ebd722c-8eea-4fa2-a257-8118360c8e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okalteil_x002f_Besonderheit" ma:index="21" nillable="true" ma:displayName="Lokalteil/Besonderheit" ma:format="Dropdown" ma:internalName="Lokalteil_x002f_Besonderhei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70e96-cf22-4d7d-8716-bef0bd3a22d8">
      <Terms xmlns="http://schemas.microsoft.com/office/infopath/2007/PartnerControls"/>
    </lcf76f155ced4ddcb4097134ff3c332f>
    <Kategorie xmlns="e5870e96-cf22-4d7d-8716-bef0bd3a22d8" xsi:nil="true"/>
    <E_x002d_Mail xmlns="e5870e96-cf22-4d7d-8716-bef0bd3a22d8" xsi:nil="true"/>
    <Lokalteil_x002f_Besonderheit xmlns="e5870e96-cf22-4d7d-8716-bef0bd3a22d8" xsi:nil="true"/>
    <Ansprechpartner_x002f_Telefon_x0028_optional_x0029_ xmlns="e5870e96-cf22-4d7d-8716-bef0bd3a22d8" xsi:nil="true"/>
    <Kommune xmlns="e5870e96-cf22-4d7d-8716-bef0bd3a22d8"/>
  </documentManagement>
</p:properties>
</file>

<file path=customXml/itemProps1.xml><?xml version="1.0" encoding="utf-8"?>
<ds:datastoreItem xmlns:ds="http://schemas.openxmlformats.org/officeDocument/2006/customXml" ds:itemID="{99FF914B-50F7-42CB-9E91-1571E05A9105}">
  <ds:schemaRefs>
    <ds:schemaRef ds:uri="http://schemas.microsoft.com/sharepoint/v3/contenttype/forms"/>
  </ds:schemaRefs>
</ds:datastoreItem>
</file>

<file path=customXml/itemProps2.xml><?xml version="1.0" encoding="utf-8"?>
<ds:datastoreItem xmlns:ds="http://schemas.openxmlformats.org/officeDocument/2006/customXml" ds:itemID="{C7CA8C65-86CE-4716-941D-73A89022EF35}">
  <ds:schemaRefs>
    <ds:schemaRef ds:uri="http://schemas.openxmlformats.org/officeDocument/2006/bibliography"/>
  </ds:schemaRefs>
</ds:datastoreItem>
</file>

<file path=customXml/itemProps3.xml><?xml version="1.0" encoding="utf-8"?>
<ds:datastoreItem xmlns:ds="http://schemas.openxmlformats.org/officeDocument/2006/customXml" ds:itemID="{56AE5DF4-6BEA-45B4-82C4-00CEA796F17A}"/>
</file>

<file path=customXml/itemProps4.xml><?xml version="1.0" encoding="utf-8"?>
<ds:datastoreItem xmlns:ds="http://schemas.openxmlformats.org/officeDocument/2006/customXml" ds:itemID="{4679A509-9EF6-4480-9AF0-3B57E148556F}">
  <ds:schemaRefs>
    <ds:schemaRef ds:uri="http://schemas.microsoft.com/office/2006/metadata/properties"/>
    <ds:schemaRef ds:uri="http://schemas.microsoft.com/office/infopath/2007/PartnerControls"/>
    <ds:schemaRef ds:uri="e5870e96-cf22-4d7d-8716-bef0bd3a22d8"/>
  </ds:schemaRefs>
</ds:datastoreItem>
</file>

<file path=docMetadata/LabelInfo.xml><?xml version="1.0" encoding="utf-8"?>
<clbl:labelList xmlns:clbl="http://schemas.microsoft.com/office/2020/mipLabelMetadata">
  <clbl:label id="{0d2d24dc-7784-42ad-a576-f536bda6a418}" enabled="1" method="Standard" siteId="{816ef078-e1e2-4e49-b265-68b9d2a9ae92}" removed="0"/>
  <clbl:label id="{3ed60ab4-5567-4971-a534-1a5f0f7cc7f5}" enabled="0" method="" siteId="{3ed60ab4-5567-4971-a534-1a5f0f7cc7f5}" removed="1"/>
  <clbl:label id="{9744600e-3e04-492e-baa1-25ec245c6f10}" enabled="0" method="" siteId="{9744600e-3e04-492e-baa1-25ec245c6f1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UGG_Office_Word_Template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Alexander Mirlach (External)</dc:creator>
  <keywords/>
  <lastModifiedBy>Alexander Mirlach</lastModifiedBy>
  <revision>36</revision>
  <lastPrinted>2025-04-14T05:11:00.0000000Z</lastPrinted>
  <dcterms:created xsi:type="dcterms:W3CDTF">2026-05-04T09:11:00.0000000Z</dcterms:created>
  <dcterms:modified xsi:type="dcterms:W3CDTF">2026-05-11T11:41:09.0393690Z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0x010100849933C25BE310459BDBCC0957390200</vt:lpwstr>
  </property>
  <property fmtid="{D5CDD505-2E9C-101B-9397-08002B2CF9AE}" pid="3" name="MediaServiceImageTags">
    <vt:lpwstr/>
  </property>
  <property fmtid="{D5CDD505-2E9C-101B-9397-08002B2CF9AE}" pid="4" name="MSIP_Label_0d2d24dc-7784-42ad-a576-f536bda6a418_ActionId">
    <vt:lpwstr>fcca64f4-041c-412d-8297-934ba72723c1</vt:lpwstr>
  </property>
  <property fmtid="{D5CDD505-2E9C-101B-9397-08002B2CF9AE}" pid="5" name="MSIP_Label_0d2d24dc-7784-42ad-a576-f536bda6a418_ContentBits">
    <vt:lpwstr>0</vt:lpwstr>
  </property>
  <property fmtid="{D5CDD505-2E9C-101B-9397-08002B2CF9AE}" pid="6" name="MSIP_Label_0d2d24dc-7784-42ad-a576-f536bda6a418_Enabled">
    <vt:lpwstr>true</vt:lpwstr>
  </property>
  <property fmtid="{D5CDD505-2E9C-101B-9397-08002B2CF9AE}" pid="7" name="MSIP_Label_0d2d24dc-7784-42ad-a576-f536bda6a418_Method">
    <vt:lpwstr>Standard</vt:lpwstr>
  </property>
  <property fmtid="{D5CDD505-2E9C-101B-9397-08002B2CF9AE}" pid="8" name="MSIP_Label_0d2d24dc-7784-42ad-a576-f536bda6a418_Name">
    <vt:lpwstr>General</vt:lpwstr>
  </property>
  <property fmtid="{D5CDD505-2E9C-101B-9397-08002B2CF9AE}" pid="9" name="MSIP_Label_0d2d24dc-7784-42ad-a576-f536bda6a418_SetDate">
    <vt:lpwstr>2022-07-12T11:25:21Z</vt:lpwstr>
  </property>
  <property fmtid="{D5CDD505-2E9C-101B-9397-08002B2CF9AE}" pid="10" name="MSIP_Label_0d2d24dc-7784-42ad-a576-f536bda6a418_SiteId">
    <vt:lpwstr>816ef078-e1e2-4e49-b265-68b9d2a9ae92</vt:lpwstr>
  </property>
  <property fmtid="{D5CDD505-2E9C-101B-9397-08002B2CF9AE}" pid="11" name="docLang">
    <vt:lpwstr>de</vt:lpwstr>
  </property>
</Properties>
</file>