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D752C" w14:textId="6B0A34B5" w:rsidR="00577C92" w:rsidRPr="00734066" w:rsidRDefault="00577C92" w:rsidP="00577C92">
      <w:pPr>
        <w:spacing w:after="240" w:line="259" w:lineRule="auto"/>
        <w:rPr>
          <w:rFonts w:ascii="Poppins" w:eastAsia="Poppins" w:hAnsi="Poppins" w:cs="Poppins"/>
          <w:color w:val="000000" w:themeColor="text1"/>
          <w:sz w:val="28"/>
          <w:szCs w:val="28"/>
        </w:rPr>
      </w:pPr>
      <w:r w:rsidRPr="5F2F115A">
        <w:rPr>
          <w:rFonts w:ascii="Poppins" w:eastAsia="Poppins" w:hAnsi="Poppins" w:cs="Poppins"/>
          <w:color w:val="000000" w:themeColor="text1"/>
          <w:sz w:val="28"/>
          <w:szCs w:val="28"/>
        </w:rPr>
        <w:t xml:space="preserve">Glasfaserausbau in Muldestausee – Erste </w:t>
      </w:r>
      <w:proofErr w:type="spellStart"/>
      <w:r w:rsidRPr="5F2F115A">
        <w:rPr>
          <w:rFonts w:ascii="Poppins" w:eastAsia="Poppins" w:hAnsi="Poppins" w:cs="Poppins"/>
          <w:color w:val="000000" w:themeColor="text1"/>
          <w:sz w:val="28"/>
          <w:szCs w:val="28"/>
        </w:rPr>
        <w:t>UGG-</w:t>
      </w:r>
      <w:proofErr w:type="gramStart"/>
      <w:r w:rsidR="2AEE36D5" w:rsidRPr="5F2F115A">
        <w:rPr>
          <w:rFonts w:ascii="Poppins" w:eastAsia="Poppins" w:hAnsi="Poppins" w:cs="Poppins"/>
          <w:color w:val="000000" w:themeColor="text1"/>
          <w:sz w:val="28"/>
          <w:szCs w:val="28"/>
        </w:rPr>
        <w:t>Bewohner</w:t>
      </w:r>
      <w:r w:rsidRPr="5F2F115A">
        <w:rPr>
          <w:rFonts w:ascii="Poppins" w:eastAsia="Poppins" w:hAnsi="Poppins" w:cs="Poppins"/>
          <w:color w:val="000000" w:themeColor="text1"/>
          <w:sz w:val="28"/>
          <w:szCs w:val="28"/>
        </w:rPr>
        <w:t>:innen</w:t>
      </w:r>
      <w:proofErr w:type="spellEnd"/>
      <w:proofErr w:type="gramEnd"/>
      <w:r w:rsidRPr="5F2F115A">
        <w:rPr>
          <w:rFonts w:ascii="Poppins" w:eastAsia="Poppins" w:hAnsi="Poppins" w:cs="Poppins"/>
          <w:color w:val="000000" w:themeColor="text1"/>
          <w:sz w:val="28"/>
          <w:szCs w:val="28"/>
        </w:rPr>
        <w:t xml:space="preserve"> surfen im stabilen Glasfaserinternet</w:t>
      </w:r>
    </w:p>
    <w:p w14:paraId="7DB4E063" w14:textId="6435CEBC" w:rsidR="00577C92" w:rsidRPr="00B249E8" w:rsidRDefault="00577C92" w:rsidP="076885EC">
      <w:pPr>
        <w:spacing w:after="240"/>
        <w:rPr>
          <w:rFonts w:ascii="Poppins" w:eastAsia="Poppins" w:hAnsi="Poppins" w:cs="Poppins"/>
          <w:b/>
          <w:bCs/>
        </w:rPr>
      </w:pPr>
      <w:r w:rsidRPr="579C46A4">
        <w:rPr>
          <w:rFonts w:ascii="Poppins" w:eastAsia="Poppins" w:hAnsi="Poppins" w:cs="Poppins"/>
          <w:i/>
          <w:iCs/>
        </w:rPr>
        <w:t>Muld</w:t>
      </w:r>
      <w:r w:rsidR="10F0FE2B" w:rsidRPr="579C46A4">
        <w:rPr>
          <w:rFonts w:ascii="Poppins" w:eastAsia="Poppins" w:hAnsi="Poppins" w:cs="Poppins"/>
          <w:i/>
          <w:iCs/>
        </w:rPr>
        <w:t>e</w:t>
      </w:r>
      <w:r w:rsidRPr="579C46A4">
        <w:rPr>
          <w:rFonts w:ascii="Poppins" w:eastAsia="Poppins" w:hAnsi="Poppins" w:cs="Poppins"/>
          <w:i/>
          <w:iCs/>
        </w:rPr>
        <w:t xml:space="preserve">stausee/Ismaning, </w:t>
      </w:r>
      <w:r w:rsidR="001B1927">
        <w:rPr>
          <w:rFonts w:ascii="Poppins" w:eastAsia="Poppins" w:hAnsi="Poppins" w:cs="Poppins"/>
          <w:i/>
          <w:iCs/>
        </w:rPr>
        <w:t>11</w:t>
      </w:r>
      <w:r w:rsidRPr="579C46A4">
        <w:rPr>
          <w:rFonts w:ascii="Poppins" w:eastAsia="Poppins" w:hAnsi="Poppins" w:cs="Poppins"/>
          <w:i/>
          <w:iCs/>
        </w:rPr>
        <w:t xml:space="preserve">.12.2025: </w:t>
      </w:r>
      <w:r w:rsidRPr="579C46A4">
        <w:rPr>
          <w:b/>
          <w:bCs/>
        </w:rPr>
        <w:t xml:space="preserve">Ein toller Moment für Muldestausee: Nachdem im Januar 2025 der Spatenstich für den Glasfaserausbau durch Unsere Grüne Glasfaser (UGG) erfolgte, wurde nun in den </w:t>
      </w:r>
      <w:r w:rsidR="1421AA40" w:rsidRPr="579C46A4">
        <w:rPr>
          <w:rFonts w:eastAsiaTheme="minorEastAsia"/>
          <w:b/>
          <w:bCs/>
          <w:szCs w:val="20"/>
        </w:rPr>
        <w:t xml:space="preserve">Gebiete </w:t>
      </w:r>
      <w:proofErr w:type="spellStart"/>
      <w:r w:rsidR="1421AA40" w:rsidRPr="579C46A4">
        <w:rPr>
          <w:rFonts w:eastAsiaTheme="minorEastAsia"/>
          <w:b/>
          <w:bCs/>
          <w:szCs w:val="20"/>
        </w:rPr>
        <w:t>Burgkemnitz</w:t>
      </w:r>
      <w:proofErr w:type="spellEnd"/>
      <w:r w:rsidR="1421AA40" w:rsidRPr="579C46A4">
        <w:rPr>
          <w:rFonts w:eastAsiaTheme="minorEastAsia"/>
          <w:b/>
          <w:bCs/>
          <w:szCs w:val="20"/>
        </w:rPr>
        <w:t xml:space="preserve"> und Muldenstein</w:t>
      </w:r>
      <w:r w:rsidR="1421AA40" w:rsidRPr="579C46A4">
        <w:rPr>
          <w:b/>
          <w:bCs/>
        </w:rPr>
        <w:t xml:space="preserve"> </w:t>
      </w:r>
      <w:r w:rsidRPr="579C46A4">
        <w:rPr>
          <w:b/>
          <w:bCs/>
        </w:rPr>
        <w:t xml:space="preserve">das Glasfasernetz in Betrieb genommen. Die ersten Haushalte in </w:t>
      </w:r>
      <w:r w:rsidR="3B1E9EAE" w:rsidRPr="579C46A4">
        <w:rPr>
          <w:b/>
          <w:bCs/>
        </w:rPr>
        <w:t>diesen Teilgebieten</w:t>
      </w:r>
      <w:r w:rsidRPr="579C46A4">
        <w:rPr>
          <w:rFonts w:eastAsiaTheme="minorEastAsia"/>
          <w:b/>
          <w:bCs/>
          <w:szCs w:val="20"/>
        </w:rPr>
        <w:t xml:space="preserve"> surfen damit </w:t>
      </w:r>
      <w:r w:rsidRPr="579C46A4">
        <w:rPr>
          <w:b/>
          <w:bCs/>
        </w:rPr>
        <w:t xml:space="preserve">ab sofort im ultraschnellen und stabilen Glasfasernetz von UGG. </w:t>
      </w:r>
    </w:p>
    <w:p w14:paraId="1F113A24" w14:textId="404A1640" w:rsidR="00577C92" w:rsidRDefault="00577C92" w:rsidP="00577C92">
      <w:pPr>
        <w:spacing w:after="240"/>
        <w:rPr>
          <w:rFonts w:ascii="Poppins" w:hAnsi="Poppins" w:cs="Poppins"/>
        </w:rPr>
      </w:pPr>
      <w:r w:rsidRPr="579C46A4">
        <w:rPr>
          <w:rFonts w:ascii="Poppins" w:hAnsi="Poppins" w:cs="Poppins"/>
        </w:rPr>
        <w:t>„</w:t>
      </w:r>
      <w:r w:rsidRPr="579C46A4">
        <w:rPr>
          <w:rFonts w:eastAsia="Poppins"/>
        </w:rPr>
        <w:t xml:space="preserve">Der Ausbau in Muldestausee macht sichtbare Fortschritte. Dank des Anschlusses der ersten Haushalte an das Glasfasernetz von UGG können nun immer mehr Menschen von stabilen Gigabit-Geschwindigkeiten profitieren – ein wichtiges Signal für die digitale Zukunft der Gemeinde“, so </w:t>
      </w:r>
      <w:r w:rsidR="4337F81B" w:rsidRPr="579C46A4">
        <w:rPr>
          <w:rFonts w:eastAsia="Poppins"/>
        </w:rPr>
        <w:t>Anke Ludwi</w:t>
      </w:r>
      <w:r w:rsidR="097DAC93" w:rsidRPr="579C46A4">
        <w:rPr>
          <w:rFonts w:eastAsia="Poppins"/>
        </w:rPr>
        <w:t>g</w:t>
      </w:r>
      <w:r w:rsidR="4337F81B" w:rsidRPr="579C46A4">
        <w:rPr>
          <w:rFonts w:eastAsia="Poppins"/>
        </w:rPr>
        <w:t xml:space="preserve">, </w:t>
      </w:r>
      <w:r w:rsidR="6AF0BA7D" w:rsidRPr="579C46A4">
        <w:rPr>
          <w:rFonts w:eastAsia="Poppins"/>
        </w:rPr>
        <w:t>H</w:t>
      </w:r>
      <w:r w:rsidR="4337F81B" w:rsidRPr="579C46A4">
        <w:rPr>
          <w:rFonts w:eastAsia="Poppins"/>
        </w:rPr>
        <w:t xml:space="preserve">ome Connection Manager </w:t>
      </w:r>
      <w:r w:rsidRPr="579C46A4">
        <w:rPr>
          <w:rFonts w:eastAsia="Poppins"/>
        </w:rPr>
        <w:t>bei UGG. „Unsere Teams arbeiten</w:t>
      </w:r>
      <w:r w:rsidR="4FA9B561" w:rsidRPr="579C46A4">
        <w:rPr>
          <w:rFonts w:eastAsia="Poppins"/>
        </w:rPr>
        <w:t>,</w:t>
      </w:r>
      <w:r w:rsidR="0384A128" w:rsidRPr="579C46A4">
        <w:rPr>
          <w:rFonts w:eastAsia="Poppins"/>
        </w:rPr>
        <w:t xml:space="preserve"> gemeinsam mit den Teams unseres Ausbaupartners</w:t>
      </w:r>
      <w:r w:rsidR="69DCC92C" w:rsidRPr="579C46A4">
        <w:rPr>
          <w:rFonts w:eastAsia="Poppins"/>
        </w:rPr>
        <w:t>,</w:t>
      </w:r>
      <w:r w:rsidR="0384A128" w:rsidRPr="579C46A4">
        <w:rPr>
          <w:rFonts w:eastAsia="Poppins"/>
        </w:rPr>
        <w:t xml:space="preserve"> der </w:t>
      </w:r>
      <w:proofErr w:type="spellStart"/>
      <w:r w:rsidR="0384A128" w:rsidRPr="579C46A4">
        <w:rPr>
          <w:rFonts w:eastAsia="Poppins"/>
        </w:rPr>
        <w:t>netel</w:t>
      </w:r>
      <w:proofErr w:type="spellEnd"/>
      <w:r w:rsidR="0384A128" w:rsidRPr="579C46A4">
        <w:rPr>
          <w:rFonts w:eastAsia="Poppins"/>
        </w:rPr>
        <w:t xml:space="preserve"> Group Deutschland,</w:t>
      </w:r>
      <w:r w:rsidRPr="579C46A4">
        <w:rPr>
          <w:rFonts w:eastAsia="Poppins"/>
        </w:rPr>
        <w:t xml:space="preserve"> kontinuierlich daran, nun auch die nächsten Haushalte an das schnelle Netz von UGG an</w:t>
      </w:r>
      <w:r w:rsidR="0A807B1A" w:rsidRPr="579C46A4">
        <w:rPr>
          <w:rFonts w:eastAsia="Poppins"/>
        </w:rPr>
        <w:t>zu</w:t>
      </w:r>
      <w:r w:rsidRPr="579C46A4">
        <w:rPr>
          <w:rFonts w:eastAsia="Poppins"/>
        </w:rPr>
        <w:t xml:space="preserve">schließen, damit bald auch die gesamte Gemeinde vom stabilen UGG-Netz profitieren kann. </w:t>
      </w:r>
      <w:r w:rsidRPr="579C46A4">
        <w:rPr>
          <w:rFonts w:ascii="Poppins" w:hAnsi="Poppins" w:cs="Poppins"/>
        </w:rPr>
        <w:t>Wir bedanken uns für die konstruktive Zusammenarbeit mit der Gemeinde in den letzten Monaten</w:t>
      </w:r>
      <w:r w:rsidR="379CAA32" w:rsidRPr="579C46A4">
        <w:rPr>
          <w:rFonts w:ascii="Poppins" w:hAnsi="Poppins" w:cs="Poppins"/>
        </w:rPr>
        <w:t>, für</w:t>
      </w:r>
      <w:r w:rsidRPr="579C46A4">
        <w:rPr>
          <w:rFonts w:ascii="Poppins" w:hAnsi="Poppins" w:cs="Poppins"/>
        </w:rPr>
        <w:t xml:space="preserve"> das in uns gesteckte Vertrauen</w:t>
      </w:r>
      <w:r w:rsidR="73675945" w:rsidRPr="579C46A4">
        <w:rPr>
          <w:rFonts w:ascii="Poppins" w:hAnsi="Poppins" w:cs="Poppins"/>
        </w:rPr>
        <w:t xml:space="preserve"> und für das Verständnis und die Geduld der </w:t>
      </w:r>
      <w:proofErr w:type="spellStart"/>
      <w:proofErr w:type="gramStart"/>
      <w:r w:rsidR="73675945" w:rsidRPr="579C46A4">
        <w:rPr>
          <w:rFonts w:ascii="Poppins" w:hAnsi="Poppins" w:cs="Poppins"/>
        </w:rPr>
        <w:t>Bürger:innen</w:t>
      </w:r>
      <w:proofErr w:type="spellEnd"/>
      <w:proofErr w:type="gramEnd"/>
      <w:r w:rsidR="73675945" w:rsidRPr="579C46A4">
        <w:rPr>
          <w:rFonts w:ascii="Poppins" w:hAnsi="Poppins" w:cs="Poppins"/>
        </w:rPr>
        <w:t xml:space="preserve"> während der Ausbauarbeiten</w:t>
      </w:r>
      <w:r w:rsidRPr="579C46A4">
        <w:rPr>
          <w:rFonts w:ascii="Poppins" w:hAnsi="Poppins" w:cs="Poppins"/>
        </w:rPr>
        <w:t xml:space="preserve">“. </w:t>
      </w:r>
    </w:p>
    <w:p w14:paraId="72F03A70" w14:textId="33499E81" w:rsidR="00577C92" w:rsidRDefault="00577C92" w:rsidP="00577C92">
      <w:pPr>
        <w:spacing w:after="240"/>
      </w:pPr>
      <w:r>
        <w:t>„</w:t>
      </w:r>
      <w:r w:rsidR="1D62005B">
        <w:t>D</w:t>
      </w:r>
      <w:r>
        <w:t xml:space="preserve">er Glasfaserausbau ist ein entscheidender Schritt für </w:t>
      </w:r>
      <w:r w:rsidR="618B0DC5">
        <w:t>den Anschluss unserer Gemeinde an das moderne Zeitalter</w:t>
      </w:r>
      <w:r w:rsidR="576FD7AD">
        <w:t xml:space="preserve"> und für die</w:t>
      </w:r>
      <w:r w:rsidR="618B0DC5">
        <w:t xml:space="preserve"> Digitalisierung</w:t>
      </w:r>
      <w:r w:rsidR="27FE0DF0">
        <w:t xml:space="preserve"> vor Ort</w:t>
      </w:r>
      <w:r w:rsidR="56F9B712">
        <w:t xml:space="preserve"> – mit all </w:t>
      </w:r>
      <w:r w:rsidR="618B0DC5">
        <w:t>den Vorteilen, die das mit sich</w:t>
      </w:r>
      <w:r w:rsidR="123EF3B0">
        <w:t xml:space="preserve"> bringt</w:t>
      </w:r>
      <w:r>
        <w:t>. Umso mehr freue ich mich darüber, dass die ersten Haushalte in Muldestausee nun von</w:t>
      </w:r>
      <w:r w:rsidR="76E2D8C6">
        <w:t xml:space="preserve"> schnellem Internet</w:t>
      </w:r>
      <w:r>
        <w:t xml:space="preserve"> profitieren können und dies auch bald für die Ortsteile gilt, in welchen momentan der Ausbau noch stattfindet.“ Kommentiert Bürgermeister Ferid Giebler den Glasfaserausbau in seiner Gemeinde.</w:t>
      </w:r>
    </w:p>
    <w:p w14:paraId="7A8D387A" w14:textId="3E44F0DB" w:rsidR="671EBB12" w:rsidRDefault="671EBB12" w:rsidP="579C46A4">
      <w:pPr>
        <w:jc w:val="center"/>
        <w:rPr>
          <w:highlight w:val="yellow"/>
        </w:rPr>
      </w:pPr>
      <w:r>
        <w:rPr>
          <w:noProof/>
        </w:rPr>
        <w:lastRenderedPageBreak/>
        <w:drawing>
          <wp:inline distT="0" distB="0" distL="0" distR="0" wp14:anchorId="662D1BCA" wp14:editId="0DB8BE6C">
            <wp:extent cx="3952885" cy="2960177"/>
            <wp:effectExtent l="0" t="0" r="0" b="0"/>
            <wp:docPr id="19406787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78759" name="Picture 1940678759"/>
                    <pic:cNvPicPr/>
                  </pic:nvPicPr>
                  <pic:blipFill>
                    <a:blip r:embed="rId11">
                      <a:extLst>
                        <a:ext uri="{28A0092B-C50C-407E-A947-70E740481C1C}">
                          <a14:useLocalDpi xmlns:a14="http://schemas.microsoft.com/office/drawing/2010/main"/>
                        </a:ext>
                      </a:extLst>
                    </a:blip>
                    <a:srcRect l="5708" t="28844" b="18225"/>
                    <a:stretch>
                      <a:fillRect/>
                    </a:stretch>
                  </pic:blipFill>
                  <pic:spPr>
                    <a:xfrm>
                      <a:off x="0" y="0"/>
                      <a:ext cx="3952885" cy="2960177"/>
                    </a:xfrm>
                    <a:prstGeom prst="rect">
                      <a:avLst/>
                    </a:prstGeom>
                  </pic:spPr>
                </pic:pic>
              </a:graphicData>
            </a:graphic>
          </wp:inline>
        </w:drawing>
      </w:r>
    </w:p>
    <w:p w14:paraId="5D59BEA2" w14:textId="215F51D4" w:rsidR="671EBB12" w:rsidRDefault="671EBB12" w:rsidP="579C46A4">
      <w:pPr>
        <w:spacing w:after="240"/>
        <w:jc w:val="center"/>
        <w:rPr>
          <w:i/>
          <w:iCs/>
          <w:color w:val="02C995" w:themeColor="text2"/>
          <w:sz w:val="16"/>
          <w:szCs w:val="16"/>
        </w:rPr>
      </w:pPr>
      <w:r w:rsidRPr="579C46A4">
        <w:rPr>
          <w:rFonts w:eastAsiaTheme="minorEastAsia"/>
          <w:i/>
          <w:iCs/>
          <w:color w:val="02C995" w:themeColor="text2"/>
          <w:sz w:val="16"/>
          <w:szCs w:val="16"/>
        </w:rPr>
        <w:t xml:space="preserve">Die ersten </w:t>
      </w:r>
      <w:proofErr w:type="spellStart"/>
      <w:proofErr w:type="gramStart"/>
      <w:r w:rsidRPr="579C46A4">
        <w:rPr>
          <w:rFonts w:eastAsiaTheme="minorEastAsia"/>
          <w:i/>
          <w:iCs/>
          <w:color w:val="02C995" w:themeColor="text2"/>
          <w:sz w:val="16"/>
          <w:szCs w:val="16"/>
        </w:rPr>
        <w:t>Bürger:innen</w:t>
      </w:r>
      <w:proofErr w:type="spellEnd"/>
      <w:proofErr w:type="gramEnd"/>
      <w:r w:rsidRPr="579C46A4">
        <w:rPr>
          <w:rFonts w:eastAsiaTheme="minorEastAsia"/>
          <w:i/>
          <w:iCs/>
          <w:color w:val="02C995" w:themeColor="text2"/>
          <w:sz w:val="16"/>
          <w:szCs w:val="16"/>
        </w:rPr>
        <w:t xml:space="preserve"> </w:t>
      </w:r>
      <w:r w:rsidR="3D8BEDE4" w:rsidRPr="579C46A4">
        <w:rPr>
          <w:rFonts w:eastAsiaTheme="minorEastAsia"/>
          <w:i/>
          <w:iCs/>
          <w:color w:val="02C995" w:themeColor="text2"/>
          <w:sz w:val="16"/>
          <w:szCs w:val="16"/>
        </w:rPr>
        <w:t xml:space="preserve">in Muldestausee </w:t>
      </w:r>
      <w:r w:rsidRPr="579C46A4">
        <w:rPr>
          <w:rFonts w:eastAsiaTheme="minorEastAsia"/>
          <w:i/>
          <w:iCs/>
          <w:color w:val="02C995" w:themeColor="text2"/>
          <w:sz w:val="16"/>
          <w:szCs w:val="16"/>
        </w:rPr>
        <w:t>surfen auf dem schnellen Glasfaser-Internet von UGG, auf dem Bild v.l.n.r.: Ferid Giebler (Bürgermeister Gemeinde Muldestausee</w:t>
      </w:r>
      <w:r w:rsidR="21158EBD" w:rsidRPr="579C46A4">
        <w:rPr>
          <w:rFonts w:eastAsiaTheme="minorEastAsia"/>
          <w:i/>
          <w:iCs/>
          <w:color w:val="02C995" w:themeColor="text2"/>
          <w:sz w:val="16"/>
          <w:szCs w:val="16"/>
        </w:rPr>
        <w:t>),</w:t>
      </w:r>
      <w:r w:rsidRPr="579C46A4">
        <w:rPr>
          <w:rFonts w:eastAsiaTheme="minorEastAsia"/>
          <w:i/>
          <w:iCs/>
          <w:color w:val="02C995" w:themeColor="text2"/>
          <w:sz w:val="16"/>
          <w:szCs w:val="16"/>
        </w:rPr>
        <w:t xml:space="preserve"> Glasfaser Kunde Marcel Vaupel</w:t>
      </w:r>
      <w:r w:rsidR="5180D690" w:rsidRPr="579C46A4">
        <w:rPr>
          <w:rFonts w:eastAsiaTheme="minorEastAsia"/>
          <w:i/>
          <w:iCs/>
          <w:color w:val="02C995" w:themeColor="text2"/>
          <w:sz w:val="16"/>
          <w:szCs w:val="16"/>
        </w:rPr>
        <w:t>,</w:t>
      </w:r>
      <w:r w:rsidRPr="579C46A4">
        <w:rPr>
          <w:rFonts w:eastAsiaTheme="minorEastAsia"/>
          <w:i/>
          <w:iCs/>
          <w:color w:val="02C995" w:themeColor="text2"/>
          <w:sz w:val="16"/>
          <w:szCs w:val="16"/>
        </w:rPr>
        <w:t xml:space="preserve"> Anke Ludwig (Home </w:t>
      </w:r>
      <w:proofErr w:type="spellStart"/>
      <w:r w:rsidRPr="579C46A4">
        <w:rPr>
          <w:rFonts w:eastAsiaTheme="minorEastAsia"/>
          <w:i/>
          <w:iCs/>
          <w:color w:val="02C995" w:themeColor="text2"/>
          <w:sz w:val="16"/>
          <w:szCs w:val="16"/>
        </w:rPr>
        <w:t>Connetion</w:t>
      </w:r>
      <w:proofErr w:type="spellEnd"/>
      <w:r w:rsidRPr="579C46A4">
        <w:rPr>
          <w:rFonts w:eastAsiaTheme="minorEastAsia"/>
          <w:i/>
          <w:iCs/>
          <w:color w:val="02C995" w:themeColor="text2"/>
          <w:sz w:val="16"/>
          <w:szCs w:val="16"/>
        </w:rPr>
        <w:t xml:space="preserve"> Manager,</w:t>
      </w:r>
      <w:r w:rsidR="346AE23E" w:rsidRPr="579C46A4">
        <w:rPr>
          <w:rFonts w:eastAsiaTheme="minorEastAsia"/>
          <w:i/>
          <w:iCs/>
          <w:color w:val="02C995" w:themeColor="text2"/>
          <w:sz w:val="16"/>
          <w:szCs w:val="16"/>
        </w:rPr>
        <w:t xml:space="preserve"> </w:t>
      </w:r>
      <w:r w:rsidRPr="579C46A4">
        <w:rPr>
          <w:rFonts w:eastAsiaTheme="minorEastAsia"/>
          <w:i/>
          <w:iCs/>
          <w:color w:val="02C995" w:themeColor="text2"/>
          <w:sz w:val="16"/>
          <w:szCs w:val="16"/>
        </w:rPr>
        <w:t xml:space="preserve">UGG), Anders Person (Projekt Direktor </w:t>
      </w:r>
      <w:proofErr w:type="spellStart"/>
      <w:r w:rsidRPr="579C46A4">
        <w:rPr>
          <w:rFonts w:eastAsiaTheme="minorEastAsia"/>
          <w:i/>
          <w:iCs/>
          <w:color w:val="02C995" w:themeColor="text2"/>
          <w:sz w:val="16"/>
          <w:szCs w:val="16"/>
        </w:rPr>
        <w:t>netel</w:t>
      </w:r>
      <w:proofErr w:type="spellEnd"/>
      <w:r w:rsidRPr="579C46A4">
        <w:rPr>
          <w:rFonts w:eastAsiaTheme="minorEastAsia"/>
          <w:i/>
          <w:iCs/>
          <w:color w:val="02C995" w:themeColor="text2"/>
          <w:sz w:val="16"/>
          <w:szCs w:val="16"/>
        </w:rPr>
        <w:t xml:space="preserve"> GmbH), Francisco Moreno (Bauleiter </w:t>
      </w:r>
      <w:proofErr w:type="spellStart"/>
      <w:r w:rsidRPr="579C46A4">
        <w:rPr>
          <w:rFonts w:eastAsiaTheme="minorEastAsia"/>
          <w:i/>
          <w:iCs/>
          <w:color w:val="02C995" w:themeColor="text2"/>
          <w:sz w:val="16"/>
          <w:szCs w:val="16"/>
        </w:rPr>
        <w:t>netel</w:t>
      </w:r>
      <w:proofErr w:type="spellEnd"/>
      <w:r w:rsidRPr="579C46A4">
        <w:rPr>
          <w:rFonts w:eastAsiaTheme="minorEastAsia"/>
          <w:i/>
          <w:iCs/>
          <w:color w:val="02C995" w:themeColor="text2"/>
          <w:sz w:val="16"/>
          <w:szCs w:val="16"/>
        </w:rPr>
        <w:t xml:space="preserve"> GmbH), Daniel Stummer (Ortsbürgermeister Muldenstein)</w:t>
      </w:r>
    </w:p>
    <w:p w14:paraId="3C127D56" w14:textId="63727035" w:rsidR="00577C92" w:rsidRDefault="00577C92" w:rsidP="00577C92">
      <w:pPr>
        <w:spacing w:after="240"/>
      </w:pPr>
      <w:r>
        <w:t>Nach der Inbetriebnahme de</w:t>
      </w:r>
      <w:r w:rsidR="29781619">
        <w:t>r</w:t>
      </w:r>
      <w:r>
        <w:t xml:space="preserve"> ersten Verteilerpunkt</w:t>
      </w:r>
      <w:r w:rsidR="51C42C3D">
        <w:t>e</w:t>
      </w:r>
      <w:r>
        <w:t>, de</w:t>
      </w:r>
      <w:r w:rsidR="20BB7701">
        <w:t>r</w:t>
      </w:r>
      <w:r>
        <w:t xml:space="preserve"> sogenannten </w:t>
      </w:r>
      <w:proofErr w:type="spellStart"/>
      <w:r>
        <w:t>PoP</w:t>
      </w:r>
      <w:r w:rsidR="549AD338">
        <w:t>s</w:t>
      </w:r>
      <w:proofErr w:type="spellEnd"/>
      <w:r>
        <w:t xml:space="preserve"> (Point-</w:t>
      </w:r>
      <w:proofErr w:type="spellStart"/>
      <w:r>
        <w:t>of</w:t>
      </w:r>
      <w:proofErr w:type="spellEnd"/>
      <w:r>
        <w:t>-Presence)</w:t>
      </w:r>
      <w:r w:rsidR="3E23F2B5">
        <w:t xml:space="preserve">, Anfang September in Muldenstein und Ende November in </w:t>
      </w:r>
      <w:proofErr w:type="spellStart"/>
      <w:r w:rsidR="3E23F2B5">
        <w:t>Burgkemnitz</w:t>
      </w:r>
      <w:proofErr w:type="spellEnd"/>
      <w:r w:rsidR="3E23F2B5">
        <w:t>,</w:t>
      </w:r>
      <w:r>
        <w:t xml:space="preserve"> konnten nun die erste </w:t>
      </w:r>
      <w:proofErr w:type="spellStart"/>
      <w:proofErr w:type="gramStart"/>
      <w:r w:rsidR="400445C8">
        <w:t>Bürger</w:t>
      </w:r>
      <w:r>
        <w:t>:innen</w:t>
      </w:r>
      <w:proofErr w:type="spellEnd"/>
      <w:proofErr w:type="gramEnd"/>
      <w:r>
        <w:t xml:space="preserve"> aktiviert werden und das schnelle Glasfaser-Internet nutzen. </w:t>
      </w:r>
      <w:r w:rsidR="3890AC6D">
        <w:t xml:space="preserve">In den nächsten Wochen wird noch damit begonnen, </w:t>
      </w:r>
      <w:proofErr w:type="spellStart"/>
      <w:proofErr w:type="gramStart"/>
      <w:r w:rsidR="3890AC6D">
        <w:t>Kund:innen</w:t>
      </w:r>
      <w:proofErr w:type="spellEnd"/>
      <w:proofErr w:type="gramEnd"/>
      <w:r w:rsidR="3890AC6D">
        <w:t xml:space="preserve"> in weiteren Ortsteilen anzuschließen. </w:t>
      </w:r>
      <w:r w:rsidR="11B70FDA">
        <w:t>Bis Ende 2026</w:t>
      </w:r>
      <w:r>
        <w:t xml:space="preserve"> sollen dann alle </w:t>
      </w:r>
      <w:proofErr w:type="spellStart"/>
      <w:proofErr w:type="gramStart"/>
      <w:r>
        <w:t>Bewohner:innen</w:t>
      </w:r>
      <w:proofErr w:type="spellEnd"/>
      <w:proofErr w:type="gramEnd"/>
      <w:r>
        <w:t xml:space="preserve"> in Muldestausee an das Glasfasernetz von UGG angeschlossen sein. </w:t>
      </w:r>
    </w:p>
    <w:p w14:paraId="2C5F2B1A" w14:textId="1B99AAE1" w:rsidR="00577C92" w:rsidRDefault="00577C92" w:rsidP="00577C92">
      <w:pPr>
        <w:spacing w:after="240"/>
        <w:rPr>
          <w:rFonts w:ascii="Poppins" w:hAnsi="Poppins" w:cs="Poppins"/>
          <w:b/>
          <w:bCs/>
          <w:szCs w:val="20"/>
        </w:rPr>
      </w:pPr>
      <w:r>
        <w:rPr>
          <w:rFonts w:ascii="Poppins" w:hAnsi="Poppins" w:cs="Poppins"/>
          <w:b/>
          <w:bCs/>
          <w:szCs w:val="20"/>
        </w:rPr>
        <w:t>Ein starkes Signal für die digitale Zukunft in Muldestausee</w:t>
      </w:r>
    </w:p>
    <w:p w14:paraId="5A055CA2" w14:textId="77777777" w:rsidR="00577C92" w:rsidRPr="00870B82" w:rsidRDefault="00577C92" w:rsidP="00577C92">
      <w:pPr>
        <w:spacing w:after="240"/>
        <w:rPr>
          <w:rFonts w:ascii="Poppins" w:hAnsi="Poppins" w:cs="Poppins"/>
        </w:rPr>
      </w:pPr>
      <w:r w:rsidRPr="00870B82">
        <w:rPr>
          <w:rFonts w:ascii="Poppins" w:hAnsi="Poppins" w:cs="Poppins"/>
        </w:rPr>
        <w:t xml:space="preserve">Der Glasfaserausbau ist ein bedeutender Schritt für die Zukunftsfähigkeit der gesamten </w:t>
      </w:r>
      <w:r>
        <w:rPr>
          <w:rFonts w:ascii="Poppins" w:hAnsi="Poppins" w:cs="Poppins"/>
        </w:rPr>
        <w:t>Gemeinde</w:t>
      </w:r>
      <w:r w:rsidRPr="00870B82">
        <w:rPr>
          <w:rFonts w:ascii="Poppins" w:hAnsi="Poppins" w:cs="Poppins"/>
        </w:rPr>
        <w:t>. Ob für Familien, Unternehmen, Bildungseinrichtungen oder die Verwaltung – die neue Infrastruktur schafft langfristige Perspektiven und stärkt die Attraktivität des Standorts.</w:t>
      </w:r>
    </w:p>
    <w:p w14:paraId="114CBABA" w14:textId="3A6CF813" w:rsidR="00577C92" w:rsidRPr="002C2AF8" w:rsidRDefault="00577C92" w:rsidP="579C46A4">
      <w:pPr>
        <w:spacing w:after="240" w:line="259" w:lineRule="auto"/>
        <w:rPr>
          <w:rFonts w:ascii="Poppins" w:hAnsi="Poppins" w:cs="Poppins"/>
        </w:rPr>
      </w:pPr>
      <w:r w:rsidRPr="579C46A4">
        <w:rPr>
          <w:rFonts w:ascii="Poppins" w:hAnsi="Poppins" w:cs="Poppins"/>
        </w:rPr>
        <w:t xml:space="preserve">Die </w:t>
      </w:r>
      <w:proofErr w:type="spellStart"/>
      <w:proofErr w:type="gramStart"/>
      <w:r w:rsidRPr="579C46A4">
        <w:rPr>
          <w:rFonts w:ascii="Poppins" w:hAnsi="Poppins" w:cs="Poppins"/>
        </w:rPr>
        <w:t>Bürger:innen</w:t>
      </w:r>
      <w:proofErr w:type="spellEnd"/>
      <w:proofErr w:type="gramEnd"/>
      <w:r w:rsidRPr="579C46A4">
        <w:rPr>
          <w:rFonts w:ascii="Poppins" w:hAnsi="Poppins" w:cs="Poppins"/>
        </w:rPr>
        <w:t xml:space="preserve"> können künftig von stabilen, leistungsfähigen Internetverbindungen profitieren – eine wichtige Grundlage für modernes Arbeiten, Lernen, Kommunizieren und Leben.</w:t>
      </w:r>
    </w:p>
    <w:p w14:paraId="46115F98" w14:textId="22A8227E" w:rsidR="00577C92" w:rsidRPr="002C2AF8" w:rsidRDefault="00577C92" w:rsidP="7DC8FD88">
      <w:pPr>
        <w:spacing w:after="240" w:line="259" w:lineRule="auto"/>
        <w:rPr>
          <w:rFonts w:ascii="Poppins" w:hAnsi="Poppins" w:cs="Poppins"/>
        </w:rPr>
      </w:pPr>
      <w:r w:rsidRPr="579C46A4">
        <w:rPr>
          <w:rFonts w:ascii="Poppins" w:hAnsi="Poppins" w:cs="Poppins"/>
          <w:b/>
          <w:bCs/>
        </w:rPr>
        <w:lastRenderedPageBreak/>
        <w:t xml:space="preserve">Individuelle Kontaktmöglichkeiten für </w:t>
      </w:r>
      <w:proofErr w:type="spellStart"/>
      <w:proofErr w:type="gramStart"/>
      <w:r w:rsidRPr="579C46A4">
        <w:rPr>
          <w:rFonts w:ascii="Poppins" w:hAnsi="Poppins" w:cs="Poppins"/>
          <w:b/>
          <w:bCs/>
        </w:rPr>
        <w:t>Bürger:innen</w:t>
      </w:r>
      <w:proofErr w:type="spellEnd"/>
      <w:proofErr w:type="gramEnd"/>
      <w:r w:rsidRPr="579C46A4">
        <w:rPr>
          <w:rFonts w:ascii="Poppins" w:hAnsi="Poppins" w:cs="Poppins"/>
        </w:rPr>
        <w:t> </w:t>
      </w:r>
    </w:p>
    <w:p w14:paraId="238D3691" w14:textId="77777777" w:rsidR="00577C92" w:rsidRDefault="00577C92" w:rsidP="00577C92">
      <w:pPr>
        <w:pStyle w:val="Default"/>
        <w:spacing w:after="240" w:line="276" w:lineRule="auto"/>
        <w:rPr>
          <w:rFonts w:asciiTheme="minorHAnsi" w:eastAsiaTheme="minorEastAsia" w:hAnsiTheme="minorHAnsi" w:cstheme="minorBidi"/>
          <w:color w:val="000000" w:themeColor="text1"/>
          <w:sz w:val="20"/>
          <w:szCs w:val="20"/>
        </w:rPr>
      </w:pPr>
      <w:r w:rsidRPr="7582BFFA">
        <w:rPr>
          <w:rFonts w:asciiTheme="minorHAnsi" w:eastAsiaTheme="minorEastAsia" w:hAnsiTheme="minorHAnsi" w:cstheme="minorBidi"/>
          <w:color w:val="000000" w:themeColor="text1"/>
          <w:sz w:val="20"/>
          <w:szCs w:val="20"/>
        </w:rPr>
        <w:t xml:space="preserve">Interessierte </w:t>
      </w:r>
      <w:proofErr w:type="spellStart"/>
      <w:proofErr w:type="gramStart"/>
      <w:r>
        <w:rPr>
          <w:rFonts w:asciiTheme="minorHAnsi" w:eastAsiaTheme="minorEastAsia" w:hAnsiTheme="minorHAnsi" w:cstheme="minorBidi"/>
          <w:color w:val="000000" w:themeColor="text1"/>
          <w:sz w:val="20"/>
          <w:szCs w:val="20"/>
        </w:rPr>
        <w:t>Bürger:innen</w:t>
      </w:r>
      <w:proofErr w:type="spellEnd"/>
      <w:proofErr w:type="gramEnd"/>
      <w:r>
        <w:rPr>
          <w:rFonts w:asciiTheme="minorHAnsi" w:eastAsiaTheme="minorEastAsia" w:hAnsiTheme="minorHAnsi" w:cstheme="minorBidi"/>
          <w:color w:val="000000" w:themeColor="text1"/>
          <w:sz w:val="20"/>
          <w:szCs w:val="20"/>
        </w:rPr>
        <w:t xml:space="preserve"> haben nach wie vor die Möglichkeit, sich</w:t>
      </w:r>
      <w:r w:rsidRPr="7582BFFA">
        <w:rPr>
          <w:rFonts w:asciiTheme="minorHAnsi" w:eastAsiaTheme="minorEastAsia" w:hAnsiTheme="minorHAnsi" w:cstheme="minorBidi"/>
          <w:color w:val="000000" w:themeColor="text1"/>
          <w:sz w:val="20"/>
          <w:szCs w:val="20"/>
        </w:rPr>
        <w:t xml:space="preserve"> für einen Glasfaseranschluss </w:t>
      </w:r>
      <w:r>
        <w:rPr>
          <w:rFonts w:asciiTheme="minorHAnsi" w:eastAsiaTheme="minorEastAsia" w:hAnsiTheme="minorHAnsi" w:cstheme="minorBidi"/>
          <w:color w:val="000000" w:themeColor="text1"/>
          <w:sz w:val="20"/>
          <w:szCs w:val="20"/>
        </w:rPr>
        <w:t xml:space="preserve">zu </w:t>
      </w:r>
      <w:r w:rsidRPr="7582BFFA">
        <w:rPr>
          <w:rFonts w:asciiTheme="minorHAnsi" w:eastAsiaTheme="minorEastAsia" w:hAnsiTheme="minorHAnsi" w:cstheme="minorBidi"/>
          <w:color w:val="000000" w:themeColor="text1"/>
          <w:sz w:val="20"/>
          <w:szCs w:val="20"/>
        </w:rPr>
        <w:t>entscheiden, solange die Bauarbeiten fortwähren. Nur so kann der Haushalt direkt im anschließenden Ausbau berücksichtigt werden.</w:t>
      </w:r>
    </w:p>
    <w:p w14:paraId="7B73252D" w14:textId="2F516284" w:rsidR="00577C92" w:rsidRPr="00FE4E94" w:rsidRDefault="00577C92" w:rsidP="14321FC6">
      <w:pPr>
        <w:pStyle w:val="paragraph"/>
        <w:numPr>
          <w:ilvl w:val="0"/>
          <w:numId w:val="10"/>
        </w:numPr>
        <w:spacing w:before="0" w:beforeAutospacing="0" w:after="240" w:afterAutospacing="0"/>
        <w:textAlignment w:val="baseline"/>
        <w:rPr>
          <w:rFonts w:ascii="Poppins" w:hAnsi="Poppins" w:cs="Poppins"/>
          <w:sz w:val="20"/>
          <w:szCs w:val="20"/>
        </w:rPr>
      </w:pPr>
      <w:r w:rsidRPr="579C46A4">
        <w:rPr>
          <w:rStyle w:val="normaltextrun"/>
          <w:rFonts w:ascii="Poppins" w:hAnsi="Poppins" w:cs="Poppins"/>
          <w:sz w:val="20"/>
          <w:szCs w:val="20"/>
        </w:rPr>
        <w:t>Alle Infos zum Glasfaserausbau in der Gemeinde gibt es auch unter</w:t>
      </w:r>
      <w:r w:rsidR="78C29EB9" w:rsidRPr="579C46A4">
        <w:rPr>
          <w:rStyle w:val="normaltextrun"/>
          <w:rFonts w:ascii="Poppins" w:hAnsi="Poppins" w:cs="Poppins"/>
          <w:sz w:val="20"/>
          <w:szCs w:val="20"/>
        </w:rPr>
        <w:t xml:space="preserve"> </w:t>
      </w:r>
      <w:hyperlink r:id="rId12">
        <w:r w:rsidR="78C29EB9" w:rsidRPr="579C46A4">
          <w:rPr>
            <w:rStyle w:val="Hyperlink"/>
            <w:rFonts w:ascii="Poppins" w:hAnsi="Poppins" w:cs="Poppins"/>
            <w:sz w:val="20"/>
            <w:szCs w:val="20"/>
          </w:rPr>
          <w:t>www.unseregrueneglasfaser.de/gemeinden/muldestausee</w:t>
        </w:r>
      </w:hyperlink>
      <w:r w:rsidR="0BA373F7" w:rsidRPr="579C46A4">
        <w:rPr>
          <w:rStyle w:val="normaltextrun"/>
          <w:rFonts w:ascii="Poppins" w:hAnsi="Poppins" w:cs="Poppins"/>
          <w:sz w:val="20"/>
          <w:szCs w:val="20"/>
        </w:rPr>
        <w:t xml:space="preserve"> </w:t>
      </w:r>
      <w:r w:rsidRPr="579C46A4">
        <w:rPr>
          <w:rStyle w:val="normaltextrun"/>
          <w:rFonts w:ascii="Poppins" w:hAnsi="Poppins" w:cs="Poppins"/>
          <w:sz w:val="20"/>
          <w:szCs w:val="20"/>
        </w:rPr>
        <w:t xml:space="preserve"> </w:t>
      </w:r>
    </w:p>
    <w:p w14:paraId="0B661AA6" w14:textId="77777777" w:rsidR="00577C92" w:rsidRPr="001E064F" w:rsidRDefault="00577C92" w:rsidP="579C46A4">
      <w:pPr>
        <w:pStyle w:val="paragraph"/>
        <w:numPr>
          <w:ilvl w:val="0"/>
          <w:numId w:val="10"/>
        </w:numPr>
        <w:spacing w:before="0" w:beforeAutospacing="0" w:after="240" w:afterAutospacing="0"/>
        <w:textAlignment w:val="baseline"/>
        <w:rPr>
          <w:rFonts w:ascii="Poppins" w:hAnsi="Poppins" w:cs="Poppins"/>
          <w:sz w:val="20"/>
          <w:szCs w:val="20"/>
        </w:rPr>
      </w:pPr>
      <w:r w:rsidRPr="579C46A4">
        <w:rPr>
          <w:rStyle w:val="normaltextrun"/>
          <w:rFonts w:ascii="Poppins" w:hAnsi="Poppins" w:cs="Poppins"/>
          <w:b/>
          <w:bCs/>
          <w:sz w:val="20"/>
          <w:szCs w:val="20"/>
        </w:rPr>
        <w:t>Eine telefonische Tarif-Beratung,</w:t>
      </w:r>
      <w:r w:rsidRPr="579C46A4">
        <w:rPr>
          <w:rStyle w:val="normaltextrun"/>
          <w:rFonts w:ascii="Poppins" w:hAnsi="Poppins" w:cs="Poppins"/>
          <w:sz w:val="20"/>
          <w:szCs w:val="20"/>
        </w:rPr>
        <w:t xml:space="preserve"> und auch auf Wunsch gleich ein Abschluss, ist über die </w:t>
      </w:r>
      <w:r w:rsidRPr="579C46A4">
        <w:rPr>
          <w:rStyle w:val="normaltextrun"/>
          <w:rFonts w:ascii="Poppins" w:hAnsi="Poppins" w:cs="Poppins"/>
          <w:b/>
          <w:bCs/>
          <w:sz w:val="20"/>
          <w:szCs w:val="20"/>
        </w:rPr>
        <w:t xml:space="preserve">Bestellhotline 089 20 19 45 31 </w:t>
      </w:r>
      <w:r w:rsidRPr="579C46A4">
        <w:rPr>
          <w:rStyle w:val="normaltextrun"/>
          <w:rFonts w:ascii="Poppins" w:hAnsi="Poppins" w:cs="Poppins"/>
          <w:sz w:val="20"/>
          <w:szCs w:val="20"/>
        </w:rPr>
        <w:t>(</w:t>
      </w:r>
      <w:r w:rsidRPr="579C46A4">
        <w:rPr>
          <w:rStyle w:val="normaltextrun"/>
          <w:rFonts w:ascii="Poppins" w:eastAsiaTheme="minorEastAsia" w:hAnsi="Poppins" w:cs="Poppins"/>
          <w:sz w:val="20"/>
          <w:szCs w:val="20"/>
        </w:rPr>
        <w:t>Mo. – Fr.:</w:t>
      </w:r>
      <w:r w:rsidRPr="579C46A4">
        <w:rPr>
          <w:rStyle w:val="normaltextrun"/>
          <w:rFonts w:ascii="Poppins" w:hAnsi="Poppins" w:cs="Poppins"/>
          <w:sz w:val="20"/>
          <w:szCs w:val="20"/>
        </w:rPr>
        <w:t xml:space="preserve"> 9 bis 17.30 Uhr) möglich.</w:t>
      </w:r>
    </w:p>
    <w:p w14:paraId="09870FD3" w14:textId="2FC94EE7" w:rsidR="008B254D" w:rsidRDefault="00577C92" w:rsidP="5D145068">
      <w:pPr>
        <w:pStyle w:val="Listenabsatz"/>
        <w:numPr>
          <w:ilvl w:val="0"/>
          <w:numId w:val="10"/>
        </w:numPr>
        <w:spacing w:after="240"/>
        <w:rPr>
          <w:rStyle w:val="normaltextrun"/>
        </w:rPr>
      </w:pPr>
      <w:r w:rsidRPr="5D145068">
        <w:rPr>
          <w:rStyle w:val="eop"/>
          <w:rFonts w:ascii="Poppins" w:hAnsi="Poppins" w:cs="Poppins"/>
        </w:rPr>
        <w:t xml:space="preserve">Bei Fragen zu den Anschlüssen können die </w:t>
      </w:r>
      <w:proofErr w:type="spellStart"/>
      <w:proofErr w:type="gramStart"/>
      <w:r w:rsidR="7CF623BF" w:rsidRPr="5D145068">
        <w:rPr>
          <w:rStyle w:val="eop"/>
          <w:rFonts w:ascii="Poppins" w:hAnsi="Poppins" w:cs="Poppins"/>
        </w:rPr>
        <w:t>Bürger:innen</w:t>
      </w:r>
      <w:proofErr w:type="spellEnd"/>
      <w:proofErr w:type="gramEnd"/>
      <w:r w:rsidRPr="5D145068">
        <w:rPr>
          <w:rStyle w:val="eop"/>
          <w:rFonts w:ascii="Poppins" w:hAnsi="Poppins" w:cs="Poppins"/>
        </w:rPr>
        <w:t xml:space="preserve"> sich an die UGG Service-Hotline unter </w:t>
      </w:r>
      <w:r w:rsidRPr="5D145068">
        <w:rPr>
          <w:rStyle w:val="eop"/>
          <w:rFonts w:ascii="Poppins" w:hAnsi="Poppins" w:cs="Poppins"/>
          <w:b/>
          <w:bCs/>
        </w:rPr>
        <w:t>0800 410 1 410</w:t>
      </w:r>
      <w:r w:rsidRPr="5D145068">
        <w:rPr>
          <w:rStyle w:val="eop"/>
          <w:rFonts w:ascii="Poppins" w:hAnsi="Poppins" w:cs="Poppins"/>
        </w:rPr>
        <w:t xml:space="preserve"> wenden.</w:t>
      </w:r>
    </w:p>
    <w:p w14:paraId="6F2A5DBA" w14:textId="65838C85" w:rsidR="00577C92" w:rsidRDefault="00577C92" w:rsidP="579C46A4">
      <w:pPr>
        <w:pStyle w:val="paragraph"/>
        <w:numPr>
          <w:ilvl w:val="0"/>
          <w:numId w:val="10"/>
        </w:numPr>
        <w:spacing w:before="0" w:beforeAutospacing="0" w:after="240" w:afterAutospacing="0"/>
        <w:rPr>
          <w:rStyle w:val="normaltextrun"/>
          <w:rFonts w:ascii="Poppins" w:hAnsi="Poppins" w:cs="Poppins"/>
          <w:sz w:val="20"/>
          <w:szCs w:val="20"/>
        </w:rPr>
      </w:pPr>
      <w:r w:rsidRPr="579C46A4">
        <w:rPr>
          <w:rStyle w:val="normaltextrun"/>
          <w:rFonts w:ascii="Poppins" w:hAnsi="Poppins" w:cs="Poppins"/>
          <w:sz w:val="20"/>
          <w:szCs w:val="20"/>
        </w:rPr>
        <w:t xml:space="preserve">Eine </w:t>
      </w:r>
      <w:r w:rsidR="22F54BEF" w:rsidRPr="579C46A4">
        <w:rPr>
          <w:rStyle w:val="normaltextrun"/>
          <w:rFonts w:ascii="Poppins" w:hAnsi="Poppins" w:cs="Poppins"/>
          <w:sz w:val="20"/>
          <w:szCs w:val="20"/>
        </w:rPr>
        <w:t>p</w:t>
      </w:r>
      <w:r w:rsidRPr="579C46A4">
        <w:rPr>
          <w:rStyle w:val="normaltextrun"/>
          <w:rFonts w:ascii="Poppins" w:hAnsi="Poppins" w:cs="Poppins"/>
          <w:sz w:val="20"/>
          <w:szCs w:val="20"/>
        </w:rPr>
        <w:t xml:space="preserve">ersönliche Beratung für Wohnungswirtschaftliche Unternehmen wie Hausverwaltungen, Wohnungsbaugesellschaften oder -genossenschaften wird zusätzlich angeboten. Möglich ist dies entweder telefonisch unter </w:t>
      </w:r>
      <w:r w:rsidRPr="579C46A4">
        <w:rPr>
          <w:rStyle w:val="normaltextrun"/>
          <w:rFonts w:ascii="Poppins" w:hAnsi="Poppins" w:cs="Poppins"/>
          <w:b/>
          <w:bCs/>
          <w:sz w:val="20"/>
          <w:szCs w:val="20"/>
        </w:rPr>
        <w:t>089 20 19 59 69</w:t>
      </w:r>
      <w:r w:rsidRPr="579C46A4">
        <w:rPr>
          <w:rStyle w:val="normaltextrun"/>
          <w:rFonts w:ascii="Poppins" w:hAnsi="Poppins" w:cs="Poppins"/>
          <w:sz w:val="20"/>
          <w:szCs w:val="20"/>
        </w:rPr>
        <w:t xml:space="preserve"> (Mo. – Fr.: 9 bis 17 Uhr) oder per E-Mail an </w:t>
      </w:r>
      <w:hyperlink r:id="rId13">
        <w:r w:rsidRPr="579C46A4">
          <w:rPr>
            <w:rFonts w:asciiTheme="minorHAnsi" w:eastAsiaTheme="minorEastAsia" w:hAnsiTheme="minorHAnsi" w:cstheme="minorBidi"/>
            <w:color w:val="0563C1"/>
            <w:sz w:val="20"/>
            <w:szCs w:val="20"/>
            <w:u w:val="single"/>
          </w:rPr>
          <w:t>wohnungswirtschaft@unseregrueneglasfaser.de</w:t>
        </w:r>
      </w:hyperlink>
    </w:p>
    <w:p w14:paraId="79352643" w14:textId="77777777" w:rsidR="00577C92" w:rsidRDefault="00577C92" w:rsidP="00577C92">
      <w:pPr>
        <w:rPr>
          <w:rFonts w:ascii="Poppins" w:eastAsia="Poppins" w:hAnsi="Poppins" w:cs="Poppins"/>
          <w:szCs w:val="20"/>
        </w:rPr>
      </w:pPr>
    </w:p>
    <w:p w14:paraId="09BD73AD" w14:textId="77777777" w:rsidR="008B254D" w:rsidRDefault="008B254D" w:rsidP="00FF2F3E">
      <w:pPr>
        <w:spacing w:line="240" w:lineRule="auto"/>
        <w:rPr>
          <w:rFonts w:ascii="Poppins" w:eastAsia="Poppins" w:hAnsi="Poppins" w:cs="Poppins"/>
          <w:color w:val="000000" w:themeColor="text1"/>
          <w:sz w:val="16"/>
          <w:szCs w:val="16"/>
        </w:rPr>
      </w:pPr>
      <w:r w:rsidRPr="1CD1F4F2">
        <w:rPr>
          <w:rStyle w:val="normaltextrun"/>
          <w:rFonts w:ascii="Segoe UI" w:eastAsia="Segoe UI" w:hAnsi="Segoe UI" w:cs="Segoe UI"/>
          <w:b/>
          <w:bCs/>
          <w:color w:val="000000" w:themeColor="text1"/>
          <w:sz w:val="16"/>
          <w:szCs w:val="16"/>
        </w:rPr>
        <w:t>Über Unsere Grüne Glasfaser</w:t>
      </w:r>
      <w:r w:rsidRPr="1CD1F4F2">
        <w:rPr>
          <w:rStyle w:val="scxw182863710"/>
          <w:rFonts w:ascii="Poppins" w:eastAsia="Poppins" w:hAnsi="Poppins" w:cs="Poppins"/>
          <w:color w:val="000000" w:themeColor="text1"/>
          <w:sz w:val="16"/>
          <w:szCs w:val="16"/>
        </w:rPr>
        <w:t> </w:t>
      </w:r>
      <w:r>
        <w:br/>
      </w:r>
      <w:r w:rsidR="00E56CAF" w:rsidRPr="00E56CAF">
        <w:rPr>
          <w:rStyle w:val="scxw182863710"/>
          <w:rFonts w:ascii="Poppins" w:eastAsia="Poppins" w:hAnsi="Poppins" w:cs="Poppins"/>
          <w:color w:val="000000" w:themeColor="text1"/>
          <w:sz w:val="16"/>
          <w:szCs w:val="16"/>
        </w:rPr>
        <w:t>Unsere Grüne Glasfaser (UGG) ist ein 2020 gegründetes Gemeinschaftsunternehmen der Allianz und Telefónica. UGG verlegt modernste Glasfasernetze und stellt diese allen kooperierenden Internetdienstanbietern offen zur Verfügung. Glasfaser-Endkunden können so frei zwischen den regional verfügbaren Internetanbietern wählen. Die Glasfaserleitungen werden dabei direkt bis in jedes Haus verlegt, sogenanntes Fiber-</w:t>
      </w:r>
      <w:proofErr w:type="spellStart"/>
      <w:r w:rsidR="00E56CAF" w:rsidRPr="00E56CAF">
        <w:rPr>
          <w:rStyle w:val="scxw182863710"/>
          <w:rFonts w:ascii="Poppins" w:eastAsia="Poppins" w:hAnsi="Poppins" w:cs="Poppins"/>
          <w:color w:val="000000" w:themeColor="text1"/>
          <w:sz w:val="16"/>
          <w:szCs w:val="16"/>
        </w:rPr>
        <w:t>To</w:t>
      </w:r>
      <w:proofErr w:type="spellEnd"/>
      <w:r w:rsidR="00E56CAF" w:rsidRPr="00E56CAF">
        <w:rPr>
          <w:rStyle w:val="scxw182863710"/>
          <w:rFonts w:ascii="Poppins" w:eastAsia="Poppins" w:hAnsi="Poppins" w:cs="Poppins"/>
          <w:color w:val="000000" w:themeColor="text1"/>
          <w:sz w:val="16"/>
          <w:szCs w:val="16"/>
        </w:rPr>
        <w:t>-The-Home (kurz: FTTH). Damit treibt UGG die Digitalisierung in den mit schnellem Internet unterversorgten Regionen Deutschlands voran und sichert die digitale Teilhabe sowie die Wettbewerbsfähigkeit dieser Regionen. Unsere Grüne Glasfaser bietet zusätzlich als einer der wenigen Glasfasernetzbetreiber spezielle Services und Lösungen für Mehrfamilienhäuser und Wohnungswirtschaften an.</w:t>
      </w:r>
      <w:r w:rsidR="00E56CAF">
        <w:rPr>
          <w:rStyle w:val="scxw182863710"/>
          <w:rFonts w:ascii="Poppins" w:eastAsia="Poppins" w:hAnsi="Poppins" w:cs="Poppins"/>
          <w:color w:val="000000" w:themeColor="text1"/>
          <w:sz w:val="16"/>
          <w:szCs w:val="16"/>
        </w:rPr>
        <w:t xml:space="preserve"> </w:t>
      </w:r>
    </w:p>
    <w:p w14:paraId="440B77F5" w14:textId="77777777" w:rsidR="008B254D" w:rsidRDefault="008B254D" w:rsidP="008B254D">
      <w:pPr>
        <w:spacing w:line="240" w:lineRule="auto"/>
        <w:rPr>
          <w:rFonts w:ascii="Poppins" w:eastAsia="Poppins" w:hAnsi="Poppins" w:cs="Poppins"/>
          <w:color w:val="000000" w:themeColor="text1"/>
        </w:rPr>
      </w:pPr>
      <w:r w:rsidRPr="3398BD31">
        <w:rPr>
          <w:rStyle w:val="eop"/>
          <w:rFonts w:ascii="Poppins" w:eastAsia="Poppins" w:hAnsi="Poppins" w:cs="Poppins"/>
          <w:color w:val="000000" w:themeColor="text1"/>
        </w:rPr>
        <w:t> </w:t>
      </w:r>
    </w:p>
    <w:p w14:paraId="0705D01E" w14:textId="77777777" w:rsidR="008B254D" w:rsidRDefault="008B254D"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b/>
          <w:bCs/>
          <w:color w:val="000000" w:themeColor="text1"/>
          <w:sz w:val="16"/>
          <w:szCs w:val="16"/>
        </w:rPr>
        <w:t>Pressekontakt:</w:t>
      </w:r>
    </w:p>
    <w:p w14:paraId="050DC7C6" w14:textId="77777777" w:rsidR="008B254D" w:rsidRDefault="008B254D" w:rsidP="008B254D">
      <w:pPr>
        <w:spacing w:line="240" w:lineRule="auto"/>
        <w:rPr>
          <w:rFonts w:ascii="Poppins" w:eastAsia="Poppins" w:hAnsi="Poppins" w:cs="Poppins"/>
          <w:color w:val="000000" w:themeColor="text1"/>
          <w:sz w:val="16"/>
          <w:szCs w:val="16"/>
        </w:rPr>
      </w:pPr>
      <w:r w:rsidRPr="291DBBCB">
        <w:rPr>
          <w:rStyle w:val="normaltextrun"/>
          <w:rFonts w:ascii="Poppins" w:eastAsia="Poppins" w:hAnsi="Poppins" w:cs="Poppins"/>
          <w:color w:val="000000" w:themeColor="text1"/>
          <w:sz w:val="16"/>
          <w:szCs w:val="16"/>
        </w:rPr>
        <w:t>Unsere Grüne Glasfaser </w:t>
      </w:r>
    </w:p>
    <w:p w14:paraId="06246183" w14:textId="4CA52ACF" w:rsidR="006C133C" w:rsidRPr="00E91EAA" w:rsidRDefault="008B254D" w:rsidP="579C46A4">
      <w:pPr>
        <w:spacing w:line="240" w:lineRule="auto"/>
        <w:rPr>
          <w:rFonts w:ascii="Poppins" w:eastAsia="Calibri" w:hAnsi="Poppins" w:cs="Poppins"/>
          <w:b/>
          <w:bCs/>
          <w:color w:val="000000" w:themeColor="text1"/>
          <w:sz w:val="16"/>
          <w:szCs w:val="16"/>
        </w:rPr>
      </w:pPr>
      <w:r w:rsidRPr="579C46A4">
        <w:rPr>
          <w:rStyle w:val="normaltextrun"/>
          <w:rFonts w:ascii="Poppins" w:eastAsia="Poppins" w:hAnsi="Poppins" w:cs="Poppins"/>
          <w:color w:val="000000" w:themeColor="text1"/>
          <w:sz w:val="16"/>
          <w:szCs w:val="16"/>
        </w:rPr>
        <w:t xml:space="preserve">M: </w:t>
      </w:r>
      <w:hyperlink r:id="rId14">
        <w:r w:rsidRPr="579C46A4">
          <w:rPr>
            <w:rStyle w:val="Hyperlink"/>
            <w:rFonts w:ascii="Poppins" w:eastAsia="Poppins" w:hAnsi="Poppins" w:cs="Poppins"/>
            <w:sz w:val="16"/>
            <w:szCs w:val="16"/>
          </w:rPr>
          <w:t>communications@ugg.tech</w:t>
        </w:r>
      </w:hyperlink>
    </w:p>
    <w:p w14:paraId="51E39626" w14:textId="2D3BF6AB" w:rsidR="006C133C" w:rsidRPr="00E91EAA" w:rsidRDefault="006C133C" w:rsidP="579C46A4">
      <w:pPr>
        <w:spacing w:line="240" w:lineRule="auto"/>
        <w:rPr>
          <w:rFonts w:ascii="Poppins" w:eastAsia="Calibri" w:hAnsi="Poppins" w:cs="Poppins"/>
          <w:b/>
          <w:bCs/>
          <w:color w:val="000000" w:themeColor="text1"/>
          <w:sz w:val="16"/>
          <w:szCs w:val="16"/>
        </w:rPr>
      </w:pPr>
      <w:r w:rsidRPr="579C46A4">
        <w:rPr>
          <w:rFonts w:ascii="Poppins" w:eastAsia="Calibri" w:hAnsi="Poppins" w:cs="Poppins"/>
          <w:b/>
          <w:bCs/>
          <w:color w:val="000000" w:themeColor="text1"/>
          <w:sz w:val="16"/>
          <w:szCs w:val="16"/>
        </w:rPr>
        <w:t>Agenturkontakt:</w:t>
      </w:r>
    </w:p>
    <w:p w14:paraId="23041183" w14:textId="77777777" w:rsidR="008B254D" w:rsidRPr="00E91EAA" w:rsidRDefault="008B254D" w:rsidP="008B254D">
      <w:pPr>
        <w:spacing w:line="240" w:lineRule="auto"/>
        <w:rPr>
          <w:rFonts w:ascii="Poppins" w:eastAsia="Calibri" w:hAnsi="Poppins" w:cs="Poppins"/>
          <w:bCs/>
          <w:color w:val="000000" w:themeColor="text1"/>
          <w:sz w:val="16"/>
          <w:szCs w:val="16"/>
        </w:rPr>
      </w:pPr>
      <w:proofErr w:type="spellStart"/>
      <w:r w:rsidRPr="00E91EAA">
        <w:rPr>
          <w:rFonts w:ascii="Poppins" w:eastAsia="Calibri" w:hAnsi="Poppins" w:cs="Poppins"/>
          <w:bCs/>
          <w:color w:val="000000" w:themeColor="text1"/>
          <w:sz w:val="16"/>
          <w:szCs w:val="16"/>
        </w:rPr>
        <w:t>W</w:t>
      </w:r>
      <w:r w:rsidR="00BB75A8">
        <w:rPr>
          <w:rFonts w:ascii="Poppins" w:eastAsia="Calibri" w:hAnsi="Poppins" w:cs="Poppins"/>
          <w:bCs/>
          <w:color w:val="000000" w:themeColor="text1"/>
          <w:sz w:val="16"/>
          <w:szCs w:val="16"/>
        </w:rPr>
        <w:t>e</w:t>
      </w:r>
      <w:proofErr w:type="spellEnd"/>
      <w:r w:rsidR="00BB75A8">
        <w:rPr>
          <w:rFonts w:ascii="Poppins" w:eastAsia="Calibri" w:hAnsi="Poppins" w:cs="Poppins"/>
          <w:bCs/>
          <w:color w:val="000000" w:themeColor="text1"/>
          <w:sz w:val="16"/>
          <w:szCs w:val="16"/>
        </w:rPr>
        <w:t>.</w:t>
      </w:r>
      <w:r w:rsidRPr="00E91EAA">
        <w:rPr>
          <w:rFonts w:ascii="Poppins" w:eastAsia="Calibri" w:hAnsi="Poppins" w:cs="Poppins"/>
          <w:bCs/>
          <w:color w:val="000000" w:themeColor="text1"/>
          <w:sz w:val="16"/>
          <w:szCs w:val="16"/>
        </w:rPr>
        <w:t xml:space="preserve"> Communications</w:t>
      </w:r>
    </w:p>
    <w:p w14:paraId="0D9FA6F8" w14:textId="7832C9B5" w:rsidR="00A157EC" w:rsidRPr="00A157EC" w:rsidRDefault="00BB75A8" w:rsidP="579C46A4">
      <w:pPr>
        <w:spacing w:line="240" w:lineRule="auto"/>
        <w:rPr>
          <w:rFonts w:ascii="Poppins" w:eastAsia="Calibri" w:hAnsi="Poppins" w:cs="Poppins"/>
          <w:color w:val="000000" w:themeColor="text1"/>
          <w:sz w:val="16"/>
          <w:szCs w:val="16"/>
        </w:rPr>
      </w:pPr>
      <w:hyperlink r:id="rId15">
        <w:r w:rsidRPr="579C46A4">
          <w:rPr>
            <w:rStyle w:val="Hyperlink"/>
            <w:rFonts w:ascii="Poppins" w:eastAsia="Calibri" w:hAnsi="Poppins" w:cs="Poppins"/>
            <w:sz w:val="16"/>
            <w:szCs w:val="16"/>
          </w:rPr>
          <w:t>WE-UGG@wecommunications.com</w:t>
        </w:r>
      </w:hyperlink>
    </w:p>
    <w:sectPr w:rsidR="00A157EC" w:rsidRPr="00A157EC" w:rsidSect="008D4702">
      <w:headerReference w:type="even" r:id="rId16"/>
      <w:headerReference w:type="default" r:id="rId17"/>
      <w:footerReference w:type="even" r:id="rId18"/>
      <w:footerReference w:type="default" r:id="rId19"/>
      <w:headerReference w:type="first" r:id="rId20"/>
      <w:footerReference w:type="first" r:id="rId21"/>
      <w:pgSz w:w="11906" w:h="16838" w:code="9"/>
      <w:pgMar w:top="3459" w:right="1021" w:bottom="1985" w:left="1418" w:header="680" w:footer="14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127B9" w14:textId="77777777" w:rsidR="00721665" w:rsidRDefault="00721665" w:rsidP="0091374A">
      <w:pPr>
        <w:spacing w:line="240" w:lineRule="auto"/>
      </w:pPr>
      <w:r>
        <w:separator/>
      </w:r>
    </w:p>
  </w:endnote>
  <w:endnote w:type="continuationSeparator" w:id="0">
    <w:p w14:paraId="0A447696" w14:textId="77777777" w:rsidR="00721665" w:rsidRDefault="00721665" w:rsidP="0091374A">
      <w:pPr>
        <w:spacing w:line="240" w:lineRule="auto"/>
      </w:pPr>
      <w:r>
        <w:continuationSeparator/>
      </w:r>
    </w:p>
  </w:endnote>
  <w:endnote w:type="continuationNotice" w:id="1">
    <w:p w14:paraId="5696E2F8" w14:textId="77777777" w:rsidR="00721665" w:rsidRDefault="0072166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07EB7" w14:textId="77777777" w:rsidR="00DC544A" w:rsidRDefault="00DC544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2084" w14:textId="77777777" w:rsidR="00DC3407" w:rsidRDefault="00843A96" w:rsidP="00BB00AE">
    <w:pPr>
      <w:pStyle w:val="Fuzeile"/>
      <w:jc w:val="righ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F1A3" w14:textId="77777777" w:rsidR="00DC544A" w:rsidRDefault="00DC544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A3969" w14:textId="77777777" w:rsidR="00721665" w:rsidRDefault="00721665" w:rsidP="0091374A">
      <w:pPr>
        <w:spacing w:line="240" w:lineRule="auto"/>
      </w:pPr>
      <w:r>
        <w:separator/>
      </w:r>
    </w:p>
  </w:footnote>
  <w:footnote w:type="continuationSeparator" w:id="0">
    <w:p w14:paraId="5F626ACD" w14:textId="77777777" w:rsidR="00721665" w:rsidRDefault="00721665" w:rsidP="0091374A">
      <w:pPr>
        <w:spacing w:line="240" w:lineRule="auto"/>
      </w:pPr>
      <w:r>
        <w:continuationSeparator/>
      </w:r>
    </w:p>
  </w:footnote>
  <w:footnote w:type="continuationNotice" w:id="1">
    <w:p w14:paraId="180865BB" w14:textId="77777777" w:rsidR="00721665" w:rsidRDefault="0072166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98784" w14:textId="77777777" w:rsidR="00DC544A" w:rsidRDefault="00DC544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8F7F5" w14:textId="77777777" w:rsidR="0091374A" w:rsidRDefault="00843A96" w:rsidP="008262AE">
    <w:pPr>
      <w:pStyle w:val="Kopfzeile2"/>
    </w:pPr>
    <w:r w:rsidRPr="005034BE">
      <w:rPr>
        <w:noProof/>
        <w:color w:val="000000" w:themeColor="text1"/>
        <w:szCs w:val="10"/>
        <w:lang w:eastAsia="de-DE"/>
      </w:rPr>
      <w:drawing>
        <wp:anchor distT="0" distB="0" distL="114300" distR="114300" simplePos="0" relativeHeight="251658240" behindDoc="1" locked="0" layoutInCell="1" allowOverlap="1" wp14:anchorId="5C6192D2" wp14:editId="264A6B6A">
          <wp:simplePos x="0" y="0"/>
          <wp:positionH relativeFrom="column">
            <wp:posOffset>-900430</wp:posOffset>
          </wp:positionH>
          <wp:positionV relativeFrom="paragraph">
            <wp:posOffset>-432286</wp:posOffset>
          </wp:positionV>
          <wp:extent cx="7556399" cy="10680558"/>
          <wp:effectExtent l="0" t="0" r="635" b="635"/>
          <wp:wrapNone/>
          <wp:docPr id="424842337" name="Picture 744295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B730" w14:textId="77777777" w:rsidR="00EF0390" w:rsidRDefault="00EF0390" w:rsidP="001E791B">
    <w:pPr>
      <w:pStyle w:val="Kopfzeile"/>
      <w:tabs>
        <w:tab w:val="clear" w:pos="4536"/>
        <w:tab w:val="clear" w:pos="9072"/>
        <w:tab w:val="center" w:pos="4733"/>
      </w:tabs>
    </w:pPr>
    <w:r w:rsidRPr="005034BE">
      <w:rPr>
        <w:noProof/>
        <w:color w:val="000000" w:themeColor="text1"/>
        <w:szCs w:val="10"/>
        <w:lang w:eastAsia="de-DE"/>
      </w:rPr>
      <w:drawing>
        <wp:anchor distT="0" distB="0" distL="114300" distR="114300" simplePos="0" relativeHeight="251658241" behindDoc="1" locked="0" layoutInCell="1" allowOverlap="1" wp14:anchorId="10079548" wp14:editId="0DF6A17C">
          <wp:simplePos x="0" y="0"/>
          <wp:positionH relativeFrom="page">
            <wp:align>right</wp:align>
          </wp:positionH>
          <wp:positionV relativeFrom="paragraph">
            <wp:posOffset>-448310</wp:posOffset>
          </wp:positionV>
          <wp:extent cx="7556399" cy="10680558"/>
          <wp:effectExtent l="0" t="0" r="6985" b="6985"/>
          <wp:wrapNone/>
          <wp:docPr id="13700957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295676" name="Grafik 744295676"/>
                  <pic:cNvPicPr/>
                </pic:nvPicPr>
                <pic:blipFill>
                  <a:blip r:embed="rId1">
                    <a:extLst>
                      <a:ext uri="{28A0092B-C50C-407E-A947-70E740481C1C}">
                        <a14:useLocalDpi xmlns:a14="http://schemas.microsoft.com/office/drawing/2010/main" val="0"/>
                      </a:ext>
                    </a:extLst>
                  </a:blip>
                  <a:stretch>
                    <a:fillRect/>
                  </a:stretch>
                </pic:blipFill>
                <pic:spPr>
                  <a:xfrm>
                    <a:off x="0" y="0"/>
                    <a:ext cx="7556399" cy="10680558"/>
                  </a:xfrm>
                  <a:prstGeom prst="rect">
                    <a:avLst/>
                  </a:prstGeom>
                </pic:spPr>
              </pic:pic>
            </a:graphicData>
          </a:graphic>
          <wp14:sizeRelH relativeFrom="margin">
            <wp14:pctWidth>0</wp14:pctWidth>
          </wp14:sizeRelH>
          <wp14:sizeRelV relativeFrom="margin">
            <wp14:pctHeight>0</wp14:pctHeight>
          </wp14:sizeRelV>
        </wp:anchor>
      </w:drawing>
    </w:r>
    <w:r w:rsidR="001E791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CAB7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4218165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5CEEA3D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4F63FD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CAC839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0C59DB"/>
    <w:multiLevelType w:val="multilevel"/>
    <w:tmpl w:val="1BB070AC"/>
    <w:lvl w:ilvl="0">
      <w:numFmt w:val="bullet"/>
      <w:lvlText w:val="•"/>
      <w:lvlJc w:val="left"/>
      <w:pPr>
        <w:ind w:left="720" w:hanging="360"/>
      </w:pPr>
      <w:rPr>
        <w:rFonts w:ascii="Poppins" w:eastAsiaTheme="minorHAnsi" w:hAnsi="Poppins" w:cs="Poppi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ECF2546"/>
    <w:multiLevelType w:val="multilevel"/>
    <w:tmpl w:val="BEE018E4"/>
    <w:styleLink w:val="Aufzhlung"/>
    <w:lvl w:ilvl="0">
      <w:start w:val="1"/>
      <w:numFmt w:val="bullet"/>
      <w:pStyle w:val="Aufzhlung1"/>
      <w:lvlText w:val="•"/>
      <w:lvlJc w:val="left"/>
      <w:pPr>
        <w:ind w:left="284" w:hanging="284"/>
      </w:pPr>
      <w:rPr>
        <w:rFonts w:ascii="Poppins" w:hAnsi="Poppins" w:hint="default"/>
      </w:rPr>
    </w:lvl>
    <w:lvl w:ilvl="1">
      <w:start w:val="1"/>
      <w:numFmt w:val="bullet"/>
      <w:lvlText w:val="•"/>
      <w:lvlJc w:val="left"/>
      <w:pPr>
        <w:ind w:left="568" w:hanging="284"/>
      </w:pPr>
      <w:rPr>
        <w:rFonts w:ascii="Poppins" w:hAnsi="Poppins" w:hint="default"/>
      </w:rPr>
    </w:lvl>
    <w:lvl w:ilvl="2">
      <w:start w:val="1"/>
      <w:numFmt w:val="bullet"/>
      <w:lvlText w:val="•"/>
      <w:lvlJc w:val="left"/>
      <w:pPr>
        <w:ind w:left="852" w:hanging="284"/>
      </w:pPr>
      <w:rPr>
        <w:rFonts w:ascii="Poppins" w:hAnsi="Poppins" w:hint="default"/>
      </w:rPr>
    </w:lvl>
    <w:lvl w:ilvl="3">
      <w:start w:val="1"/>
      <w:numFmt w:val="bullet"/>
      <w:lvlText w:val="•"/>
      <w:lvlJc w:val="left"/>
      <w:pPr>
        <w:ind w:left="1136" w:hanging="284"/>
      </w:pPr>
      <w:rPr>
        <w:rFonts w:ascii="Poppins" w:hAnsi="Poppin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4F7F1218"/>
    <w:multiLevelType w:val="hybridMultilevel"/>
    <w:tmpl w:val="F2506DE2"/>
    <w:lvl w:ilvl="0" w:tplc="FB56D7F0">
      <w:numFmt w:val="bullet"/>
      <w:lvlText w:val="•"/>
      <w:lvlJc w:val="left"/>
      <w:pPr>
        <w:ind w:left="720" w:hanging="360"/>
      </w:pPr>
      <w:rPr>
        <w:rFonts w:ascii="Poppins" w:eastAsiaTheme="minorHAnsi" w:hAnsi="Poppins" w:cs="Poppin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42F4A4F"/>
    <w:multiLevelType w:val="hybridMultilevel"/>
    <w:tmpl w:val="1E4EDC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DD6E65"/>
    <w:multiLevelType w:val="multilevel"/>
    <w:tmpl w:val="638EC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3911978">
    <w:abstractNumId w:val="4"/>
  </w:num>
  <w:num w:numId="2" w16cid:durableId="181360687">
    <w:abstractNumId w:val="3"/>
  </w:num>
  <w:num w:numId="3" w16cid:durableId="2028292851">
    <w:abstractNumId w:val="2"/>
  </w:num>
  <w:num w:numId="4" w16cid:durableId="1911381233">
    <w:abstractNumId w:val="1"/>
  </w:num>
  <w:num w:numId="5" w16cid:durableId="1959792064">
    <w:abstractNumId w:val="0"/>
  </w:num>
  <w:num w:numId="6" w16cid:durableId="1523590706">
    <w:abstractNumId w:val="8"/>
  </w:num>
  <w:num w:numId="7" w16cid:durableId="1369447267">
    <w:abstractNumId w:val="7"/>
  </w:num>
  <w:num w:numId="8" w16cid:durableId="2126926905">
    <w:abstractNumId w:val="5"/>
  </w:num>
  <w:num w:numId="9" w16cid:durableId="1689864343">
    <w:abstractNumId w:val="6"/>
  </w:num>
  <w:num w:numId="10" w16cid:durableId="367853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C92"/>
    <w:rsid w:val="00011B37"/>
    <w:rsid w:val="00013F2B"/>
    <w:rsid w:val="000179B5"/>
    <w:rsid w:val="00021C0E"/>
    <w:rsid w:val="0002362B"/>
    <w:rsid w:val="000330A9"/>
    <w:rsid w:val="00034D05"/>
    <w:rsid w:val="000351C5"/>
    <w:rsid w:val="00040CA7"/>
    <w:rsid w:val="000623AA"/>
    <w:rsid w:val="00077405"/>
    <w:rsid w:val="000A3C2A"/>
    <w:rsid w:val="000D3336"/>
    <w:rsid w:val="000E0DDB"/>
    <w:rsid w:val="000E51DA"/>
    <w:rsid w:val="000F7CF3"/>
    <w:rsid w:val="00100B3C"/>
    <w:rsid w:val="00122F20"/>
    <w:rsid w:val="00134849"/>
    <w:rsid w:val="00135770"/>
    <w:rsid w:val="0013794D"/>
    <w:rsid w:val="001749D4"/>
    <w:rsid w:val="00186A83"/>
    <w:rsid w:val="0019087D"/>
    <w:rsid w:val="00193165"/>
    <w:rsid w:val="001B1927"/>
    <w:rsid w:val="001B562B"/>
    <w:rsid w:val="001B6894"/>
    <w:rsid w:val="001C1EE2"/>
    <w:rsid w:val="001C4363"/>
    <w:rsid w:val="001C47F9"/>
    <w:rsid w:val="001C794C"/>
    <w:rsid w:val="001E4673"/>
    <w:rsid w:val="001E791B"/>
    <w:rsid w:val="00210EA6"/>
    <w:rsid w:val="00214972"/>
    <w:rsid w:val="00216641"/>
    <w:rsid w:val="0023518B"/>
    <w:rsid w:val="00236529"/>
    <w:rsid w:val="00243616"/>
    <w:rsid w:val="0027534D"/>
    <w:rsid w:val="00296538"/>
    <w:rsid w:val="002A2607"/>
    <w:rsid w:val="002A77AD"/>
    <w:rsid w:val="002B62FD"/>
    <w:rsid w:val="002B6A29"/>
    <w:rsid w:val="002D393D"/>
    <w:rsid w:val="002D5A64"/>
    <w:rsid w:val="002E14DA"/>
    <w:rsid w:val="002E5F73"/>
    <w:rsid w:val="002F1302"/>
    <w:rsid w:val="002F2FF2"/>
    <w:rsid w:val="003262C8"/>
    <w:rsid w:val="00333584"/>
    <w:rsid w:val="003362BB"/>
    <w:rsid w:val="00343C25"/>
    <w:rsid w:val="00345D44"/>
    <w:rsid w:val="0036081C"/>
    <w:rsid w:val="00361164"/>
    <w:rsid w:val="00375C13"/>
    <w:rsid w:val="00381C26"/>
    <w:rsid w:val="00386366"/>
    <w:rsid w:val="003A7308"/>
    <w:rsid w:val="003B59FA"/>
    <w:rsid w:val="003C14E5"/>
    <w:rsid w:val="003C53AE"/>
    <w:rsid w:val="003D26F6"/>
    <w:rsid w:val="003D7C95"/>
    <w:rsid w:val="003E43D3"/>
    <w:rsid w:val="00403E5B"/>
    <w:rsid w:val="00407701"/>
    <w:rsid w:val="00434891"/>
    <w:rsid w:val="00434BCB"/>
    <w:rsid w:val="00437E55"/>
    <w:rsid w:val="00454CA2"/>
    <w:rsid w:val="004768C9"/>
    <w:rsid w:val="00486570"/>
    <w:rsid w:val="004A1ACB"/>
    <w:rsid w:val="004A36DD"/>
    <w:rsid w:val="004B176F"/>
    <w:rsid w:val="004C1320"/>
    <w:rsid w:val="004F1265"/>
    <w:rsid w:val="004F7EC0"/>
    <w:rsid w:val="005007AB"/>
    <w:rsid w:val="005034BE"/>
    <w:rsid w:val="00521B5E"/>
    <w:rsid w:val="00525494"/>
    <w:rsid w:val="0054109A"/>
    <w:rsid w:val="005443CD"/>
    <w:rsid w:val="005443F5"/>
    <w:rsid w:val="005605B9"/>
    <w:rsid w:val="0056220B"/>
    <w:rsid w:val="00577C92"/>
    <w:rsid w:val="005828ED"/>
    <w:rsid w:val="00583621"/>
    <w:rsid w:val="005912BE"/>
    <w:rsid w:val="005A2650"/>
    <w:rsid w:val="005A73F6"/>
    <w:rsid w:val="005B5DED"/>
    <w:rsid w:val="005C0780"/>
    <w:rsid w:val="005C2B72"/>
    <w:rsid w:val="005D24ED"/>
    <w:rsid w:val="005D4BA5"/>
    <w:rsid w:val="005F2E69"/>
    <w:rsid w:val="00600BE3"/>
    <w:rsid w:val="00616567"/>
    <w:rsid w:val="006327FE"/>
    <w:rsid w:val="00633A4E"/>
    <w:rsid w:val="00634D71"/>
    <w:rsid w:val="00635874"/>
    <w:rsid w:val="006432F4"/>
    <w:rsid w:val="00647CF6"/>
    <w:rsid w:val="00683DE2"/>
    <w:rsid w:val="006A4836"/>
    <w:rsid w:val="006A7DCF"/>
    <w:rsid w:val="006B6625"/>
    <w:rsid w:val="006C133C"/>
    <w:rsid w:val="006D06F0"/>
    <w:rsid w:val="00700415"/>
    <w:rsid w:val="00706E36"/>
    <w:rsid w:val="00716FE9"/>
    <w:rsid w:val="00721665"/>
    <w:rsid w:val="007370EF"/>
    <w:rsid w:val="0075369F"/>
    <w:rsid w:val="007547DE"/>
    <w:rsid w:val="00755E49"/>
    <w:rsid w:val="00770788"/>
    <w:rsid w:val="00784653"/>
    <w:rsid w:val="00785529"/>
    <w:rsid w:val="00795661"/>
    <w:rsid w:val="007A139F"/>
    <w:rsid w:val="007A6CDC"/>
    <w:rsid w:val="007C12EF"/>
    <w:rsid w:val="007C171C"/>
    <w:rsid w:val="007C36D9"/>
    <w:rsid w:val="007C5713"/>
    <w:rsid w:val="007C5F7E"/>
    <w:rsid w:val="007D0A47"/>
    <w:rsid w:val="007D23F1"/>
    <w:rsid w:val="007D5D21"/>
    <w:rsid w:val="007F4FB7"/>
    <w:rsid w:val="0081653A"/>
    <w:rsid w:val="008262AE"/>
    <w:rsid w:val="00843A96"/>
    <w:rsid w:val="0084685F"/>
    <w:rsid w:val="008546E4"/>
    <w:rsid w:val="00866DE8"/>
    <w:rsid w:val="00884396"/>
    <w:rsid w:val="00894680"/>
    <w:rsid w:val="008B254D"/>
    <w:rsid w:val="008B4571"/>
    <w:rsid w:val="008B74FE"/>
    <w:rsid w:val="008B786F"/>
    <w:rsid w:val="008D4702"/>
    <w:rsid w:val="008D70A1"/>
    <w:rsid w:val="008E31B6"/>
    <w:rsid w:val="008F46DF"/>
    <w:rsid w:val="00902E2E"/>
    <w:rsid w:val="00911435"/>
    <w:rsid w:val="0091374A"/>
    <w:rsid w:val="0091427E"/>
    <w:rsid w:val="00922811"/>
    <w:rsid w:val="009324B2"/>
    <w:rsid w:val="009342F2"/>
    <w:rsid w:val="00943031"/>
    <w:rsid w:val="00951AC8"/>
    <w:rsid w:val="00953063"/>
    <w:rsid w:val="00961592"/>
    <w:rsid w:val="00967FCF"/>
    <w:rsid w:val="00972ADA"/>
    <w:rsid w:val="0097499B"/>
    <w:rsid w:val="0098089B"/>
    <w:rsid w:val="00986AF3"/>
    <w:rsid w:val="009A687B"/>
    <w:rsid w:val="009C0D9A"/>
    <w:rsid w:val="009C15D0"/>
    <w:rsid w:val="009D50DA"/>
    <w:rsid w:val="009E5F0C"/>
    <w:rsid w:val="009F040F"/>
    <w:rsid w:val="009F0F30"/>
    <w:rsid w:val="00A06461"/>
    <w:rsid w:val="00A078B3"/>
    <w:rsid w:val="00A157EC"/>
    <w:rsid w:val="00A23959"/>
    <w:rsid w:val="00A252FF"/>
    <w:rsid w:val="00A31963"/>
    <w:rsid w:val="00A32C76"/>
    <w:rsid w:val="00A36370"/>
    <w:rsid w:val="00A42E1F"/>
    <w:rsid w:val="00A72643"/>
    <w:rsid w:val="00A7378F"/>
    <w:rsid w:val="00A76E82"/>
    <w:rsid w:val="00AB4EAA"/>
    <w:rsid w:val="00AD1FB5"/>
    <w:rsid w:val="00AE150E"/>
    <w:rsid w:val="00AE372A"/>
    <w:rsid w:val="00AF0399"/>
    <w:rsid w:val="00B128B7"/>
    <w:rsid w:val="00B156A0"/>
    <w:rsid w:val="00B17C3A"/>
    <w:rsid w:val="00B23651"/>
    <w:rsid w:val="00B34E42"/>
    <w:rsid w:val="00B3540C"/>
    <w:rsid w:val="00B42F4E"/>
    <w:rsid w:val="00B43101"/>
    <w:rsid w:val="00B736AC"/>
    <w:rsid w:val="00B97AED"/>
    <w:rsid w:val="00BA3C6D"/>
    <w:rsid w:val="00BB00AE"/>
    <w:rsid w:val="00BB75A8"/>
    <w:rsid w:val="00BE270A"/>
    <w:rsid w:val="00C00E28"/>
    <w:rsid w:val="00C079A5"/>
    <w:rsid w:val="00C15FFA"/>
    <w:rsid w:val="00C24216"/>
    <w:rsid w:val="00C26BE1"/>
    <w:rsid w:val="00C42089"/>
    <w:rsid w:val="00C44E60"/>
    <w:rsid w:val="00C46ADA"/>
    <w:rsid w:val="00C512D2"/>
    <w:rsid w:val="00C60B99"/>
    <w:rsid w:val="00C65086"/>
    <w:rsid w:val="00C70DE1"/>
    <w:rsid w:val="00C80193"/>
    <w:rsid w:val="00C93B1D"/>
    <w:rsid w:val="00CC1347"/>
    <w:rsid w:val="00CC7281"/>
    <w:rsid w:val="00CD58DB"/>
    <w:rsid w:val="00CF1872"/>
    <w:rsid w:val="00CF2232"/>
    <w:rsid w:val="00CF318A"/>
    <w:rsid w:val="00CF7235"/>
    <w:rsid w:val="00D0677D"/>
    <w:rsid w:val="00D101CB"/>
    <w:rsid w:val="00D11944"/>
    <w:rsid w:val="00D14A6F"/>
    <w:rsid w:val="00D16477"/>
    <w:rsid w:val="00D32C09"/>
    <w:rsid w:val="00D35D1B"/>
    <w:rsid w:val="00D36B98"/>
    <w:rsid w:val="00D47ED3"/>
    <w:rsid w:val="00D515D1"/>
    <w:rsid w:val="00D621BF"/>
    <w:rsid w:val="00D731B2"/>
    <w:rsid w:val="00D74706"/>
    <w:rsid w:val="00D7778E"/>
    <w:rsid w:val="00D8695B"/>
    <w:rsid w:val="00D94E79"/>
    <w:rsid w:val="00D965AD"/>
    <w:rsid w:val="00DA21DA"/>
    <w:rsid w:val="00DB1F4D"/>
    <w:rsid w:val="00DC3407"/>
    <w:rsid w:val="00DC544A"/>
    <w:rsid w:val="00DD5F8A"/>
    <w:rsid w:val="00DE1448"/>
    <w:rsid w:val="00DF5C6A"/>
    <w:rsid w:val="00E03ACE"/>
    <w:rsid w:val="00E112C5"/>
    <w:rsid w:val="00E16C8A"/>
    <w:rsid w:val="00E25B1E"/>
    <w:rsid w:val="00E34FA2"/>
    <w:rsid w:val="00E415B4"/>
    <w:rsid w:val="00E424B6"/>
    <w:rsid w:val="00E43E28"/>
    <w:rsid w:val="00E46382"/>
    <w:rsid w:val="00E56CAF"/>
    <w:rsid w:val="00E574E1"/>
    <w:rsid w:val="00E91EAA"/>
    <w:rsid w:val="00E92666"/>
    <w:rsid w:val="00EB4047"/>
    <w:rsid w:val="00EB74A6"/>
    <w:rsid w:val="00EC211F"/>
    <w:rsid w:val="00EC6E42"/>
    <w:rsid w:val="00EE3FC9"/>
    <w:rsid w:val="00EF0390"/>
    <w:rsid w:val="00F119BF"/>
    <w:rsid w:val="00F15F33"/>
    <w:rsid w:val="00F36094"/>
    <w:rsid w:val="00F40A1E"/>
    <w:rsid w:val="00F43746"/>
    <w:rsid w:val="00F52E23"/>
    <w:rsid w:val="00F64B76"/>
    <w:rsid w:val="00F66DFA"/>
    <w:rsid w:val="00F7613A"/>
    <w:rsid w:val="00F95F59"/>
    <w:rsid w:val="00F97AE7"/>
    <w:rsid w:val="00FA6068"/>
    <w:rsid w:val="00FC03A0"/>
    <w:rsid w:val="00FD5B3D"/>
    <w:rsid w:val="00FE097D"/>
    <w:rsid w:val="00FE2A9A"/>
    <w:rsid w:val="00FE4904"/>
    <w:rsid w:val="00FE69EE"/>
    <w:rsid w:val="00FF29AE"/>
    <w:rsid w:val="00FF2F3E"/>
    <w:rsid w:val="02D5390B"/>
    <w:rsid w:val="0384A128"/>
    <w:rsid w:val="04E00639"/>
    <w:rsid w:val="076885EC"/>
    <w:rsid w:val="09620EEB"/>
    <w:rsid w:val="097DAC93"/>
    <w:rsid w:val="0A807B1A"/>
    <w:rsid w:val="0BA373F7"/>
    <w:rsid w:val="0BDEA889"/>
    <w:rsid w:val="0DD52344"/>
    <w:rsid w:val="10F0FE2B"/>
    <w:rsid w:val="10FE7F53"/>
    <w:rsid w:val="1151FB5C"/>
    <w:rsid w:val="116BAFEE"/>
    <w:rsid w:val="119706DA"/>
    <w:rsid w:val="11B70FDA"/>
    <w:rsid w:val="123CC0AF"/>
    <w:rsid w:val="123EF3B0"/>
    <w:rsid w:val="1292EFF7"/>
    <w:rsid w:val="1411E99D"/>
    <w:rsid w:val="1421AA40"/>
    <w:rsid w:val="14321FC6"/>
    <w:rsid w:val="19DD2768"/>
    <w:rsid w:val="1D62005B"/>
    <w:rsid w:val="1D956FEE"/>
    <w:rsid w:val="200E701A"/>
    <w:rsid w:val="208E116C"/>
    <w:rsid w:val="20BB7701"/>
    <w:rsid w:val="21158EBD"/>
    <w:rsid w:val="22F54BEF"/>
    <w:rsid w:val="2333A210"/>
    <w:rsid w:val="24E83088"/>
    <w:rsid w:val="252AED8B"/>
    <w:rsid w:val="253BDCB1"/>
    <w:rsid w:val="25A3DBCD"/>
    <w:rsid w:val="26CC0E40"/>
    <w:rsid w:val="2750857A"/>
    <w:rsid w:val="27574009"/>
    <w:rsid w:val="27FE0DF0"/>
    <w:rsid w:val="29781619"/>
    <w:rsid w:val="2A7E465A"/>
    <w:rsid w:val="2AEE36D5"/>
    <w:rsid w:val="2BA27315"/>
    <w:rsid w:val="2D4715B5"/>
    <w:rsid w:val="30B768AB"/>
    <w:rsid w:val="30E75C14"/>
    <w:rsid w:val="31DBE339"/>
    <w:rsid w:val="32090979"/>
    <w:rsid w:val="321D293C"/>
    <w:rsid w:val="340926D8"/>
    <w:rsid w:val="346AE23E"/>
    <w:rsid w:val="34CCC9B1"/>
    <w:rsid w:val="34EC7DD3"/>
    <w:rsid w:val="355CAD8F"/>
    <w:rsid w:val="35CAC8D0"/>
    <w:rsid w:val="36276546"/>
    <w:rsid w:val="3649DD3D"/>
    <w:rsid w:val="3770FA07"/>
    <w:rsid w:val="379CAA32"/>
    <w:rsid w:val="387CB68D"/>
    <w:rsid w:val="3890AC6D"/>
    <w:rsid w:val="3A530502"/>
    <w:rsid w:val="3B1E9EAE"/>
    <w:rsid w:val="3BDB3D91"/>
    <w:rsid w:val="3BFCA98A"/>
    <w:rsid w:val="3D8BEDE4"/>
    <w:rsid w:val="3DB0DF2B"/>
    <w:rsid w:val="3E23F2B5"/>
    <w:rsid w:val="400445C8"/>
    <w:rsid w:val="41792A7A"/>
    <w:rsid w:val="42AEB292"/>
    <w:rsid w:val="4333347B"/>
    <w:rsid w:val="4337F81B"/>
    <w:rsid w:val="43A81901"/>
    <w:rsid w:val="440F518B"/>
    <w:rsid w:val="449F84CF"/>
    <w:rsid w:val="47556A11"/>
    <w:rsid w:val="47D4E9F0"/>
    <w:rsid w:val="48CB440E"/>
    <w:rsid w:val="48F13A72"/>
    <w:rsid w:val="493E9DEA"/>
    <w:rsid w:val="4999CADF"/>
    <w:rsid w:val="49A7F301"/>
    <w:rsid w:val="49EA6053"/>
    <w:rsid w:val="4B0A4D10"/>
    <w:rsid w:val="4C28DB34"/>
    <w:rsid w:val="4CDF93C3"/>
    <w:rsid w:val="4DC82927"/>
    <w:rsid w:val="4FA9B561"/>
    <w:rsid w:val="5180D690"/>
    <w:rsid w:val="51B304E6"/>
    <w:rsid w:val="51C42C3D"/>
    <w:rsid w:val="51D3FDA5"/>
    <w:rsid w:val="525E0193"/>
    <w:rsid w:val="52632029"/>
    <w:rsid w:val="549AD338"/>
    <w:rsid w:val="5514973A"/>
    <w:rsid w:val="56A70A8D"/>
    <w:rsid w:val="56F9B712"/>
    <w:rsid w:val="576FD7AD"/>
    <w:rsid w:val="579C46A4"/>
    <w:rsid w:val="585F50CE"/>
    <w:rsid w:val="5A0B5324"/>
    <w:rsid w:val="5BD3AF53"/>
    <w:rsid w:val="5BFFE589"/>
    <w:rsid w:val="5D145068"/>
    <w:rsid w:val="5E3AAF0E"/>
    <w:rsid w:val="5F219CEA"/>
    <w:rsid w:val="5F2F115A"/>
    <w:rsid w:val="600DCA32"/>
    <w:rsid w:val="618B0DC5"/>
    <w:rsid w:val="63DBC19A"/>
    <w:rsid w:val="671EBB12"/>
    <w:rsid w:val="69DCC92C"/>
    <w:rsid w:val="6A2EE2F6"/>
    <w:rsid w:val="6AF0BA7D"/>
    <w:rsid w:val="6C564F76"/>
    <w:rsid w:val="6E725317"/>
    <w:rsid w:val="6F8691D5"/>
    <w:rsid w:val="70243C8C"/>
    <w:rsid w:val="70360B65"/>
    <w:rsid w:val="72A0D33E"/>
    <w:rsid w:val="72A2E2FE"/>
    <w:rsid w:val="73675945"/>
    <w:rsid w:val="74284A0C"/>
    <w:rsid w:val="74A023A9"/>
    <w:rsid w:val="75EC03A9"/>
    <w:rsid w:val="76062A0C"/>
    <w:rsid w:val="76E2D8C6"/>
    <w:rsid w:val="78C29EB9"/>
    <w:rsid w:val="7931161A"/>
    <w:rsid w:val="7A193F96"/>
    <w:rsid w:val="7B40F92F"/>
    <w:rsid w:val="7BA01DCF"/>
    <w:rsid w:val="7C6D6BC5"/>
    <w:rsid w:val="7CF623BF"/>
    <w:rsid w:val="7D46CE5B"/>
    <w:rsid w:val="7DC8FD88"/>
    <w:rsid w:val="7E04873D"/>
    <w:rsid w:val="7EF4BF9C"/>
    <w:rsid w:val="7FEECD7E"/>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E66BEA"/>
  <w15:chartTrackingRefBased/>
  <w15:docId w15:val="{AB6FC4E7-2E4E-48E6-B840-44B8BE4F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21BF"/>
    <w:pPr>
      <w:spacing w:after="0" w:line="240" w:lineRule="atLeast"/>
    </w:pPr>
    <w:rPr>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176F"/>
    <w:pPr>
      <w:tabs>
        <w:tab w:val="center" w:pos="4536"/>
        <w:tab w:val="right" w:pos="9072"/>
      </w:tabs>
      <w:spacing w:before="2480" w:line="240" w:lineRule="auto"/>
    </w:pPr>
    <w:rPr>
      <w:color w:val="02C995" w:themeColor="text2"/>
      <w:sz w:val="10"/>
    </w:rPr>
  </w:style>
  <w:style w:type="character" w:customStyle="1" w:styleId="KopfzeileZchn">
    <w:name w:val="Kopfzeile Zchn"/>
    <w:basedOn w:val="Absatz-Standardschriftart"/>
    <w:link w:val="Kopfzeile"/>
    <w:uiPriority w:val="99"/>
    <w:rsid w:val="004B176F"/>
    <w:rPr>
      <w:color w:val="02C995" w:themeColor="text2"/>
      <w:sz w:val="10"/>
    </w:rPr>
  </w:style>
  <w:style w:type="paragraph" w:styleId="Fuzeile">
    <w:name w:val="footer"/>
    <w:basedOn w:val="Standard"/>
    <w:link w:val="FuzeileZchn"/>
    <w:uiPriority w:val="99"/>
    <w:unhideWhenUsed/>
    <w:rsid w:val="00DC3407"/>
    <w:pPr>
      <w:tabs>
        <w:tab w:val="center" w:pos="4536"/>
        <w:tab w:val="right" w:pos="9072"/>
      </w:tabs>
      <w:spacing w:line="240" w:lineRule="exact"/>
    </w:pPr>
    <w:rPr>
      <w:color w:val="02C995" w:themeColor="text2"/>
      <w:sz w:val="14"/>
    </w:rPr>
  </w:style>
  <w:style w:type="character" w:customStyle="1" w:styleId="FuzeileZchn">
    <w:name w:val="Fußzeile Zchn"/>
    <w:basedOn w:val="Absatz-Standardschriftart"/>
    <w:link w:val="Fuzeile"/>
    <w:uiPriority w:val="99"/>
    <w:rsid w:val="00DC3407"/>
    <w:rPr>
      <w:color w:val="02C995" w:themeColor="text2"/>
      <w:sz w:val="14"/>
    </w:rPr>
  </w:style>
  <w:style w:type="table" w:styleId="Tabellenraster">
    <w:name w:val="Table Grid"/>
    <w:basedOn w:val="NormaleTabelle"/>
    <w:uiPriority w:val="39"/>
    <w:rsid w:val="0021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uiPriority w:val="99"/>
    <w:rsid w:val="00B97AED"/>
    <w:pPr>
      <w:spacing w:line="220" w:lineRule="exact"/>
      <w:jc w:val="right"/>
    </w:pPr>
    <w:rPr>
      <w:sz w:val="16"/>
    </w:rPr>
  </w:style>
  <w:style w:type="paragraph" w:customStyle="1" w:styleId="InfoLabel">
    <w:name w:val="Info Label"/>
    <w:basedOn w:val="Info"/>
    <w:uiPriority w:val="99"/>
    <w:rsid w:val="00B97AED"/>
    <w:pPr>
      <w:jc w:val="left"/>
    </w:pPr>
  </w:style>
  <w:style w:type="paragraph" w:styleId="Datum">
    <w:name w:val="Date"/>
    <w:basedOn w:val="Standard"/>
    <w:next w:val="Standard"/>
    <w:link w:val="DatumZchn"/>
    <w:uiPriority w:val="99"/>
    <w:rsid w:val="00B97AED"/>
    <w:pPr>
      <w:jc w:val="right"/>
    </w:pPr>
  </w:style>
  <w:style w:type="character" w:customStyle="1" w:styleId="DatumZchn">
    <w:name w:val="Datum Zchn"/>
    <w:basedOn w:val="Absatz-Standardschriftart"/>
    <w:link w:val="Datum"/>
    <w:uiPriority w:val="99"/>
    <w:rsid w:val="00B97AED"/>
    <w:rPr>
      <w:sz w:val="20"/>
    </w:rPr>
  </w:style>
  <w:style w:type="paragraph" w:customStyle="1" w:styleId="Betreff">
    <w:name w:val="Betreff"/>
    <w:basedOn w:val="Standard"/>
    <w:uiPriority w:val="2"/>
    <w:qFormat/>
    <w:rsid w:val="00C512D2"/>
    <w:pPr>
      <w:spacing w:after="520"/>
    </w:pPr>
    <w:rPr>
      <w:b/>
      <w:sz w:val="24"/>
    </w:rPr>
  </w:style>
  <w:style w:type="character" w:styleId="Platzhaltertext">
    <w:name w:val="Placeholder Text"/>
    <w:basedOn w:val="Absatz-Standardschriftart"/>
    <w:uiPriority w:val="99"/>
    <w:semiHidden/>
    <w:rsid w:val="00236529"/>
    <w:rPr>
      <w:color w:val="02C995" w:themeColor="text2"/>
    </w:rPr>
  </w:style>
  <w:style w:type="paragraph" w:customStyle="1" w:styleId="Kopfzeile2">
    <w:name w:val="Kopfzeile 2"/>
    <w:basedOn w:val="Kopfzeile"/>
    <w:uiPriority w:val="99"/>
    <w:rsid w:val="008262AE"/>
    <w:pPr>
      <w:spacing w:after="720"/>
    </w:pPr>
  </w:style>
  <w:style w:type="paragraph" w:styleId="Listenabsatz">
    <w:name w:val="List Paragraph"/>
    <w:basedOn w:val="Standard"/>
    <w:uiPriority w:val="34"/>
    <w:qFormat/>
    <w:rsid w:val="00D621BF"/>
    <w:pPr>
      <w:ind w:left="720"/>
      <w:contextualSpacing/>
    </w:pPr>
  </w:style>
  <w:style w:type="paragraph" w:customStyle="1" w:styleId="Aufzhlung1">
    <w:name w:val="Aufzählung 1"/>
    <w:basedOn w:val="Standard"/>
    <w:uiPriority w:val="1"/>
    <w:qFormat/>
    <w:rsid w:val="00D621BF"/>
    <w:pPr>
      <w:numPr>
        <w:numId w:val="9"/>
      </w:numPr>
    </w:pPr>
  </w:style>
  <w:style w:type="numbering" w:customStyle="1" w:styleId="Aufzhlung">
    <w:name w:val="Aufzählung"/>
    <w:uiPriority w:val="99"/>
    <w:rsid w:val="00D621BF"/>
    <w:pPr>
      <w:numPr>
        <w:numId w:val="9"/>
      </w:numPr>
    </w:pPr>
  </w:style>
  <w:style w:type="character" w:styleId="Hyperlink">
    <w:name w:val="Hyperlink"/>
    <w:basedOn w:val="Absatz-Standardschriftart"/>
    <w:uiPriority w:val="99"/>
    <w:unhideWhenUsed/>
    <w:rsid w:val="008B254D"/>
    <w:rPr>
      <w:color w:val="0563C1"/>
      <w:u w:val="single"/>
    </w:rPr>
  </w:style>
  <w:style w:type="character" w:customStyle="1" w:styleId="normaltextrun">
    <w:name w:val="normaltextrun"/>
    <w:basedOn w:val="Absatz-Standardschriftart"/>
    <w:rsid w:val="008B254D"/>
  </w:style>
  <w:style w:type="character" w:customStyle="1" w:styleId="eop">
    <w:name w:val="eop"/>
    <w:basedOn w:val="Absatz-Standardschriftart"/>
    <w:rsid w:val="008B254D"/>
  </w:style>
  <w:style w:type="character" w:customStyle="1" w:styleId="scxw182863710">
    <w:name w:val="scxw182863710"/>
    <w:basedOn w:val="Absatz-Standardschriftart"/>
    <w:uiPriority w:val="1"/>
    <w:rsid w:val="008B254D"/>
  </w:style>
  <w:style w:type="paragraph" w:customStyle="1" w:styleId="paragraph">
    <w:name w:val="paragraph"/>
    <w:basedOn w:val="Standard"/>
    <w:rsid w:val="00967FC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iPriority w:val="99"/>
    <w:semiHidden/>
    <w:unhideWhenUsed/>
    <w:rsid w:val="00755E49"/>
    <w:rPr>
      <w:sz w:val="16"/>
      <w:szCs w:val="16"/>
    </w:rPr>
  </w:style>
  <w:style w:type="paragraph" w:styleId="Kommentartext">
    <w:name w:val="annotation text"/>
    <w:basedOn w:val="Standard"/>
    <w:link w:val="KommentartextZchn"/>
    <w:uiPriority w:val="99"/>
    <w:unhideWhenUsed/>
    <w:rsid w:val="00755E49"/>
    <w:pPr>
      <w:spacing w:line="240" w:lineRule="auto"/>
    </w:pPr>
    <w:rPr>
      <w:szCs w:val="20"/>
    </w:rPr>
  </w:style>
  <w:style w:type="character" w:customStyle="1" w:styleId="KommentartextZchn">
    <w:name w:val="Kommentartext Zchn"/>
    <w:basedOn w:val="Absatz-Standardschriftart"/>
    <w:link w:val="Kommentartext"/>
    <w:uiPriority w:val="99"/>
    <w:rsid w:val="00755E49"/>
    <w:rPr>
      <w:sz w:val="20"/>
      <w:szCs w:val="20"/>
    </w:rPr>
  </w:style>
  <w:style w:type="paragraph" w:styleId="Kommentarthema">
    <w:name w:val="annotation subject"/>
    <w:basedOn w:val="Kommentartext"/>
    <w:next w:val="Kommentartext"/>
    <w:link w:val="KommentarthemaZchn"/>
    <w:uiPriority w:val="99"/>
    <w:semiHidden/>
    <w:unhideWhenUsed/>
    <w:rsid w:val="00755E49"/>
    <w:rPr>
      <w:b/>
      <w:bCs/>
    </w:rPr>
  </w:style>
  <w:style w:type="character" w:customStyle="1" w:styleId="KommentarthemaZchn">
    <w:name w:val="Kommentarthema Zchn"/>
    <w:basedOn w:val="KommentartextZchn"/>
    <w:link w:val="Kommentarthema"/>
    <w:uiPriority w:val="99"/>
    <w:semiHidden/>
    <w:rsid w:val="00755E49"/>
    <w:rPr>
      <w:b/>
      <w:bCs/>
      <w:sz w:val="20"/>
      <w:szCs w:val="20"/>
    </w:rPr>
  </w:style>
  <w:style w:type="paragraph" w:styleId="berarbeitung">
    <w:name w:val="Revision"/>
    <w:hidden/>
    <w:uiPriority w:val="99"/>
    <w:semiHidden/>
    <w:rsid w:val="00E43E28"/>
    <w:pPr>
      <w:spacing w:after="0" w:line="240" w:lineRule="auto"/>
    </w:pPr>
    <w:rPr>
      <w:sz w:val="20"/>
    </w:rPr>
  </w:style>
  <w:style w:type="character" w:styleId="NichtaufgelsteErwhnung">
    <w:name w:val="Unresolved Mention"/>
    <w:basedOn w:val="Absatz-Standardschriftart"/>
    <w:uiPriority w:val="99"/>
    <w:semiHidden/>
    <w:unhideWhenUsed/>
    <w:rsid w:val="00A157EC"/>
    <w:rPr>
      <w:color w:val="605E5C"/>
      <w:shd w:val="clear" w:color="auto" w:fill="E1DFDD"/>
    </w:rPr>
  </w:style>
  <w:style w:type="paragraph" w:customStyle="1" w:styleId="Default">
    <w:name w:val="Default"/>
    <w:rsid w:val="00E91EAA"/>
    <w:pPr>
      <w:autoSpaceDE w:val="0"/>
      <w:autoSpaceDN w:val="0"/>
      <w:adjustRightInd w:val="0"/>
      <w:spacing w:after="0" w:line="240" w:lineRule="auto"/>
    </w:pPr>
    <w:rPr>
      <w:rFonts w:ascii="Poppins" w:hAnsi="Poppins" w:cs="Poppi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3502">
      <w:bodyDiv w:val="1"/>
      <w:marLeft w:val="0"/>
      <w:marRight w:val="0"/>
      <w:marTop w:val="0"/>
      <w:marBottom w:val="0"/>
      <w:divBdr>
        <w:top w:val="none" w:sz="0" w:space="0" w:color="auto"/>
        <w:left w:val="none" w:sz="0" w:space="0" w:color="auto"/>
        <w:bottom w:val="none" w:sz="0" w:space="0" w:color="auto"/>
        <w:right w:val="none" w:sz="0" w:space="0" w:color="auto"/>
      </w:divBdr>
    </w:div>
    <w:div w:id="517934692">
      <w:bodyDiv w:val="1"/>
      <w:marLeft w:val="0"/>
      <w:marRight w:val="0"/>
      <w:marTop w:val="0"/>
      <w:marBottom w:val="0"/>
      <w:divBdr>
        <w:top w:val="none" w:sz="0" w:space="0" w:color="auto"/>
        <w:left w:val="none" w:sz="0" w:space="0" w:color="auto"/>
        <w:bottom w:val="none" w:sz="0" w:space="0" w:color="auto"/>
        <w:right w:val="none" w:sz="0" w:space="0" w:color="auto"/>
      </w:divBdr>
    </w:div>
    <w:div w:id="575940225">
      <w:bodyDiv w:val="1"/>
      <w:marLeft w:val="0"/>
      <w:marRight w:val="0"/>
      <w:marTop w:val="0"/>
      <w:marBottom w:val="0"/>
      <w:divBdr>
        <w:top w:val="none" w:sz="0" w:space="0" w:color="auto"/>
        <w:left w:val="none" w:sz="0" w:space="0" w:color="auto"/>
        <w:bottom w:val="none" w:sz="0" w:space="0" w:color="auto"/>
        <w:right w:val="none" w:sz="0" w:space="0" w:color="auto"/>
      </w:divBdr>
    </w:div>
    <w:div w:id="728066709">
      <w:bodyDiv w:val="1"/>
      <w:marLeft w:val="0"/>
      <w:marRight w:val="0"/>
      <w:marTop w:val="0"/>
      <w:marBottom w:val="0"/>
      <w:divBdr>
        <w:top w:val="none" w:sz="0" w:space="0" w:color="auto"/>
        <w:left w:val="none" w:sz="0" w:space="0" w:color="auto"/>
        <w:bottom w:val="none" w:sz="0" w:space="0" w:color="auto"/>
        <w:right w:val="none" w:sz="0" w:space="0" w:color="auto"/>
      </w:divBdr>
    </w:div>
    <w:div w:id="829710160">
      <w:bodyDiv w:val="1"/>
      <w:marLeft w:val="0"/>
      <w:marRight w:val="0"/>
      <w:marTop w:val="0"/>
      <w:marBottom w:val="0"/>
      <w:divBdr>
        <w:top w:val="none" w:sz="0" w:space="0" w:color="auto"/>
        <w:left w:val="none" w:sz="0" w:space="0" w:color="auto"/>
        <w:bottom w:val="none" w:sz="0" w:space="0" w:color="auto"/>
        <w:right w:val="none" w:sz="0" w:space="0" w:color="auto"/>
      </w:divBdr>
    </w:div>
    <w:div w:id="1023552231">
      <w:bodyDiv w:val="1"/>
      <w:marLeft w:val="0"/>
      <w:marRight w:val="0"/>
      <w:marTop w:val="0"/>
      <w:marBottom w:val="0"/>
      <w:divBdr>
        <w:top w:val="none" w:sz="0" w:space="0" w:color="auto"/>
        <w:left w:val="none" w:sz="0" w:space="0" w:color="auto"/>
        <w:bottom w:val="none" w:sz="0" w:space="0" w:color="auto"/>
        <w:right w:val="none" w:sz="0" w:space="0" w:color="auto"/>
      </w:divBdr>
    </w:div>
    <w:div w:id="1957174675">
      <w:bodyDiv w:val="1"/>
      <w:marLeft w:val="0"/>
      <w:marRight w:val="0"/>
      <w:marTop w:val="0"/>
      <w:marBottom w:val="0"/>
      <w:divBdr>
        <w:top w:val="none" w:sz="0" w:space="0" w:color="auto"/>
        <w:left w:val="none" w:sz="0" w:space="0" w:color="auto"/>
        <w:bottom w:val="none" w:sz="0" w:space="0" w:color="auto"/>
        <w:right w:val="none" w:sz="0" w:space="0" w:color="auto"/>
      </w:divBdr>
    </w:div>
    <w:div w:id="195887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hnungswirtschaft@unseregrueneglasfaser.d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unseregrueneglasfaser.de/gemeinden/muldestaus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WE-UGG@wecommunication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mmunications@ugg.tech"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urk\OneDrive%20-%20WE%20Communications\General%20-%20UGG%20-%20Unsere%20Gr&#252;ne%20Glasfaser_5040_Int\Textvorlage%20UGG.dotx" TargetMode="External"/></Relationships>
</file>

<file path=word/theme/theme1.xml><?xml version="1.0" encoding="utf-8"?>
<a:theme xmlns:a="http://schemas.openxmlformats.org/drawingml/2006/main" name="Office Theme">
  <a:themeElements>
    <a:clrScheme name="UGG Brief">
      <a:dk1>
        <a:sysClr val="windowText" lastClr="000000"/>
      </a:dk1>
      <a:lt1>
        <a:sysClr val="window" lastClr="FFFFFF"/>
      </a:lt1>
      <a:dk2>
        <a:srgbClr val="02C995"/>
      </a:dk2>
      <a:lt2>
        <a:srgbClr val="EBEBEB"/>
      </a:lt2>
      <a:accent1>
        <a:srgbClr val="313639"/>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UGG Brief">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34D7677D657429B0001C7E041AEF3" ma:contentTypeVersion="17" ma:contentTypeDescription="Create a new document." ma:contentTypeScope="" ma:versionID="cd09c43895aefac1153dd22d15028f5f">
  <xsd:schema xmlns:xsd="http://www.w3.org/2001/XMLSchema" xmlns:xs="http://www.w3.org/2001/XMLSchema" xmlns:p="http://schemas.microsoft.com/office/2006/metadata/properties" xmlns:ns2="c050960b-40bc-4fa3-8d74-6af2859a0614" xmlns:ns3="4dce7da2-844b-406d-a7a7-f4932b65eafa" targetNamespace="http://schemas.microsoft.com/office/2006/metadata/properties" ma:root="true" ma:fieldsID="008d4d4de8e2e19bee61f04c48e906d0" ns2:_="" ns3:_="">
    <xsd:import namespace="c050960b-40bc-4fa3-8d74-6af2859a0614"/>
    <xsd:import namespace="4dce7da2-844b-406d-a7a7-f4932b65ea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element ref="ns2:Kommenta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960b-40bc-4fa3-8d74-6af2859a06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ebd722c-8eea-4fa2-a257-8118360c8e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Kommentar" ma:index="23" nillable="true" ma:displayName="Kommentar" ma:description="Jacken konnten nicht komplett geliefert werden Größe M und L zu wenig, teilweise Ausgleich durch XL; 300 Kugelschreiber unterliefert" ma:format="Dropdown" ma:internalName="Kommentar">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ce7da2-844b-406d-a7a7-f4932b65eaf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a9c3ac0-d6d0-4ec9-94e5-6192388a70d8}" ma:internalName="TaxCatchAll" ma:showField="CatchAllData" ma:web="4dce7da2-844b-406d-a7a7-f4932b65ea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ce7da2-844b-406d-a7a7-f4932b65eafa" xsi:nil="true"/>
    <lcf76f155ced4ddcb4097134ff3c332f xmlns="c050960b-40bc-4fa3-8d74-6af2859a0614">
      <Terms xmlns="http://schemas.microsoft.com/office/infopath/2007/PartnerControls"/>
    </lcf76f155ced4ddcb4097134ff3c332f>
    <Kommentar xmlns="c050960b-40bc-4fa3-8d74-6af2859a061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B87D-1882-4E17-8B04-00C2A86C1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960b-40bc-4fa3-8d74-6af2859a0614"/>
    <ds:schemaRef ds:uri="4dce7da2-844b-406d-a7a7-f4932b65ea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FF914B-50F7-42CB-9E91-1571E05A9105}">
  <ds:schemaRefs>
    <ds:schemaRef ds:uri="http://schemas.microsoft.com/sharepoint/v3/contenttype/forms"/>
  </ds:schemaRefs>
</ds:datastoreItem>
</file>

<file path=customXml/itemProps3.xml><?xml version="1.0" encoding="utf-8"?>
<ds:datastoreItem xmlns:ds="http://schemas.openxmlformats.org/officeDocument/2006/customXml" ds:itemID="{4679A509-9EF6-4480-9AF0-3B57E148556F}">
  <ds:schemaRefs>
    <ds:schemaRef ds:uri="http://schemas.microsoft.com/office/2006/metadata/properties"/>
    <ds:schemaRef ds:uri="http://schemas.microsoft.com/office/infopath/2007/PartnerControls"/>
    <ds:schemaRef ds:uri="6604dfdc-ba75-4c68-8870-03d6f08a527e"/>
    <ds:schemaRef ds:uri="4ca6a246-00b9-4f38-957b-14b104b62f16"/>
    <ds:schemaRef ds:uri="4dce7da2-844b-406d-a7a7-f4932b65eafa"/>
    <ds:schemaRef ds:uri="c050960b-40bc-4fa3-8d74-6af2859a0614"/>
  </ds:schemaRefs>
</ds:datastoreItem>
</file>

<file path=customXml/itemProps4.xml><?xml version="1.0" encoding="utf-8"?>
<ds:datastoreItem xmlns:ds="http://schemas.openxmlformats.org/officeDocument/2006/customXml" ds:itemID="{C7CA8C65-86CE-4716-941D-73A89022EF35}">
  <ds:schemaRefs>
    <ds:schemaRef ds:uri="http://schemas.openxmlformats.org/officeDocument/2006/bibliography"/>
  </ds:schemaRefs>
</ds:datastoreItem>
</file>

<file path=docMetadata/LabelInfo.xml><?xml version="1.0" encoding="utf-8"?>
<clbl:labelList xmlns:clbl="http://schemas.microsoft.com/office/2020/mipLabelMetadata">
  <clbl:label id="{0d2d24dc-7784-42ad-a576-f536bda6a418}" enabled="1" method="Standard" siteId="{816ef078-e1e2-4e49-b265-68b9d2a9ae92}" removed="0"/>
  <clbl:label id="{3ed60ab4-5567-4971-a534-1a5f0f7cc7f5}" enabled="0" method="" siteId="{3ed60ab4-5567-4971-a534-1a5f0f7cc7f5}" removed="1"/>
  <clbl:label id="{9744600e-3e04-492e-baa1-25ec245c6f10}" enabled="0" method="" siteId="{9744600e-3e04-492e-baa1-25ec245c6f10}" removed="1"/>
</clbl:labelList>
</file>

<file path=docProps/app.xml><?xml version="1.0" encoding="utf-8"?>
<Properties xmlns="http://schemas.openxmlformats.org/officeDocument/2006/extended-properties" xmlns:vt="http://schemas.openxmlformats.org/officeDocument/2006/docPropsVTypes">
  <Template>Textvorlage UGG</Template>
  <TotalTime>0</TotalTime>
  <Pages>3</Pages>
  <Words>798</Words>
  <Characters>4549</Characters>
  <Application>Microsoft Office Word</Application>
  <DocSecurity>4</DocSecurity>
  <Lines>37</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Jurk</dc:creator>
  <cp:keywords/>
  <dc:description/>
  <cp:lastModifiedBy>Stefanie Becker</cp:lastModifiedBy>
  <cp:revision>2</cp:revision>
  <dcterms:created xsi:type="dcterms:W3CDTF">2025-12-11T08:54:00Z</dcterms:created>
  <dcterms:modified xsi:type="dcterms:W3CDTF">2025-12-11T08:54:00Z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2d24dc-7784-42ad-a576-f536bda6a418_Enabled">
    <vt:lpwstr>true</vt:lpwstr>
  </property>
  <property fmtid="{D5CDD505-2E9C-101B-9397-08002B2CF9AE}" pid="3" name="MSIP_Label_0d2d24dc-7784-42ad-a576-f536bda6a418_SetDate">
    <vt:lpwstr>2022-07-12T11:25:21Z</vt:lpwstr>
  </property>
  <property fmtid="{D5CDD505-2E9C-101B-9397-08002B2CF9AE}" pid="4" name="MSIP_Label_0d2d24dc-7784-42ad-a576-f536bda6a418_Method">
    <vt:lpwstr>Standard</vt:lpwstr>
  </property>
  <property fmtid="{D5CDD505-2E9C-101B-9397-08002B2CF9AE}" pid="5" name="MSIP_Label_0d2d24dc-7784-42ad-a576-f536bda6a418_Name">
    <vt:lpwstr>General</vt:lpwstr>
  </property>
  <property fmtid="{D5CDD505-2E9C-101B-9397-08002B2CF9AE}" pid="6" name="MSIP_Label_0d2d24dc-7784-42ad-a576-f536bda6a418_SiteId">
    <vt:lpwstr>816ef078-e1e2-4e49-b265-68b9d2a9ae92</vt:lpwstr>
  </property>
  <property fmtid="{D5CDD505-2E9C-101B-9397-08002B2CF9AE}" pid="7" name="MSIP_Label_0d2d24dc-7784-42ad-a576-f536bda6a418_ActionId">
    <vt:lpwstr>fcca64f4-041c-412d-8297-934ba72723c1</vt:lpwstr>
  </property>
  <property fmtid="{D5CDD505-2E9C-101B-9397-08002B2CF9AE}" pid="8" name="MSIP_Label_0d2d24dc-7784-42ad-a576-f536bda6a418_ContentBits">
    <vt:lpwstr>0</vt:lpwstr>
  </property>
  <property fmtid="{D5CDD505-2E9C-101B-9397-08002B2CF9AE}" pid="9" name="ContentTypeId">
    <vt:lpwstr>0x01010008034D7677D657429B0001C7E041AEF3</vt:lpwstr>
  </property>
  <property fmtid="{D5CDD505-2E9C-101B-9397-08002B2CF9AE}" pid="10" name="MediaServiceImageTags">
    <vt:lpwstr/>
  </property>
  <property fmtid="{D5CDD505-2E9C-101B-9397-08002B2CF9AE}" pid="11" name="docLang">
    <vt:lpwstr>de</vt:lpwstr>
  </property>
</Properties>
</file>